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D0" w:rsidRDefault="0062088D" w:rsidP="004416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NB: SEND PP PRESENTATION WITH DISTRIBUTION</w:t>
      </w:r>
    </w:p>
    <w:p w:rsidR="006F42A6" w:rsidRDefault="006F42A6" w:rsidP="004416AB">
      <w:pPr>
        <w:rPr>
          <w:rFonts w:ascii="Times New Roman" w:hAnsi="Times New Roman"/>
          <w:sz w:val="24"/>
        </w:rPr>
      </w:pPr>
    </w:p>
    <w:p w:rsidR="006F42A6" w:rsidRPr="003F02E8" w:rsidRDefault="006F42A6" w:rsidP="004416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 annex with background, description, etc for decision-makers</w:t>
      </w:r>
    </w:p>
    <w:p w:rsidR="00D74912" w:rsidRPr="003F02E8" w:rsidRDefault="00D74912" w:rsidP="004416AB">
      <w:pPr>
        <w:rPr>
          <w:rFonts w:ascii="Times New Roman" w:hAnsi="Times New Roman"/>
          <w:sz w:val="24"/>
        </w:rPr>
      </w:pPr>
    </w:p>
    <w:p w:rsidR="00D74912" w:rsidRPr="003F02E8" w:rsidRDefault="00D74912" w:rsidP="004416AB">
      <w:pPr>
        <w:rPr>
          <w:rFonts w:ascii="Times New Roman" w:hAnsi="Times New Roman"/>
          <w:sz w:val="24"/>
        </w:rPr>
      </w:pPr>
    </w:p>
    <w:p w:rsidR="00F36313" w:rsidRPr="003F02E8" w:rsidRDefault="003C4413" w:rsidP="004416AB">
      <w:pPr>
        <w:jc w:val="center"/>
        <w:rPr>
          <w:rFonts w:ascii="Times New Roman" w:hAnsi="Times New Roman"/>
          <w:b/>
          <w:sz w:val="36"/>
        </w:rPr>
      </w:pPr>
      <w:r w:rsidRPr="003F02E8">
        <w:rPr>
          <w:rFonts w:ascii="Times New Roman" w:hAnsi="Times New Roman"/>
          <w:b/>
          <w:sz w:val="36"/>
        </w:rPr>
        <w:t xml:space="preserve">Coastal Ocean and </w:t>
      </w:r>
      <w:r w:rsidR="004C2D1E" w:rsidRPr="003F02E8">
        <w:rPr>
          <w:rFonts w:ascii="Times New Roman" w:hAnsi="Times New Roman"/>
          <w:b/>
          <w:sz w:val="36"/>
        </w:rPr>
        <w:t xml:space="preserve">Shelf Seas </w:t>
      </w:r>
      <w:r w:rsidR="00F36313" w:rsidRPr="003F02E8">
        <w:rPr>
          <w:rFonts w:ascii="Times New Roman" w:hAnsi="Times New Roman"/>
          <w:b/>
          <w:sz w:val="36"/>
        </w:rPr>
        <w:t xml:space="preserve">Forecasting Systems </w:t>
      </w:r>
      <w:r w:rsidR="004C2D1E" w:rsidRPr="003F02E8">
        <w:rPr>
          <w:rFonts w:ascii="Times New Roman" w:hAnsi="Times New Roman"/>
          <w:b/>
          <w:sz w:val="36"/>
        </w:rPr>
        <w:t>Initiative</w:t>
      </w:r>
    </w:p>
    <w:p w:rsidR="00D74912" w:rsidRPr="003F02E8" w:rsidRDefault="00D74912" w:rsidP="004416AB">
      <w:pPr>
        <w:jc w:val="center"/>
        <w:rPr>
          <w:rFonts w:ascii="Times New Roman" w:hAnsi="Times New Roman"/>
          <w:sz w:val="24"/>
        </w:rPr>
      </w:pPr>
    </w:p>
    <w:p w:rsidR="00D74912" w:rsidRPr="003F02E8" w:rsidRDefault="00D74912" w:rsidP="004416AB">
      <w:pPr>
        <w:jc w:val="center"/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 xml:space="preserve">MEMORANDUM OF </w:t>
      </w:r>
      <w:r w:rsidR="004C2D1E" w:rsidRPr="003F02E8">
        <w:rPr>
          <w:rFonts w:ascii="Times New Roman" w:hAnsi="Times New Roman"/>
          <w:sz w:val="24"/>
        </w:rPr>
        <w:t>UNDERSTANDING</w:t>
      </w:r>
    </w:p>
    <w:p w:rsidR="00D74912" w:rsidRPr="003F02E8" w:rsidRDefault="00D74912" w:rsidP="004416AB">
      <w:pPr>
        <w:jc w:val="both"/>
        <w:rPr>
          <w:rFonts w:ascii="Times New Roman" w:hAnsi="Times New Roman"/>
          <w:sz w:val="24"/>
        </w:rPr>
      </w:pPr>
    </w:p>
    <w:p w:rsidR="00D74912" w:rsidRPr="003F02E8" w:rsidRDefault="00D74912" w:rsidP="004416AB">
      <w:pPr>
        <w:jc w:val="both"/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ab/>
        <w:t xml:space="preserve">Memorandum of </w:t>
      </w:r>
      <w:r w:rsidR="0071194A" w:rsidRPr="003F02E8">
        <w:rPr>
          <w:rFonts w:ascii="Times New Roman" w:hAnsi="Times New Roman"/>
          <w:sz w:val="24"/>
        </w:rPr>
        <w:t>Understanding</w:t>
      </w:r>
      <w:r w:rsidR="004508E8" w:rsidRPr="003F02E8">
        <w:rPr>
          <w:rFonts w:ascii="Times New Roman" w:hAnsi="Times New Roman"/>
          <w:sz w:val="24"/>
        </w:rPr>
        <w:t xml:space="preserve"> (“MoU”)</w:t>
      </w:r>
      <w:r w:rsidRPr="003F02E8">
        <w:rPr>
          <w:rFonts w:ascii="Times New Roman" w:hAnsi="Times New Roman"/>
          <w:sz w:val="24"/>
        </w:rPr>
        <w:t xml:space="preserve">, dated _________, by and among the </w:t>
      </w:r>
      <w:r w:rsidR="00A70CD4" w:rsidRPr="003F02E8">
        <w:rPr>
          <w:rFonts w:ascii="Times New Roman" w:hAnsi="Times New Roman"/>
          <w:sz w:val="24"/>
        </w:rPr>
        <w:t>organizations</w:t>
      </w:r>
      <w:r w:rsidRPr="003F02E8">
        <w:rPr>
          <w:rFonts w:ascii="Times New Roman" w:hAnsi="Times New Roman"/>
          <w:sz w:val="24"/>
        </w:rPr>
        <w:t xml:space="preserve"> listed in Annex I hereto, as may be amended from time to time (each a “</w:t>
      </w:r>
      <w:r w:rsidR="0071194A" w:rsidRPr="003F02E8">
        <w:rPr>
          <w:rFonts w:ascii="Times New Roman" w:hAnsi="Times New Roman"/>
          <w:sz w:val="24"/>
        </w:rPr>
        <w:t>Participant</w:t>
      </w:r>
      <w:r w:rsidRPr="003F02E8">
        <w:rPr>
          <w:rFonts w:ascii="Times New Roman" w:hAnsi="Times New Roman"/>
          <w:sz w:val="24"/>
        </w:rPr>
        <w:t>”).</w:t>
      </w:r>
      <w:r w:rsidR="00B54A3B">
        <w:rPr>
          <w:rFonts w:ascii="Times New Roman" w:hAnsi="Times New Roman"/>
          <w:sz w:val="24"/>
        </w:rPr>
        <w:t xml:space="preserve"> </w:t>
      </w:r>
    </w:p>
    <w:p w:rsidR="00D74912" w:rsidRPr="003F02E8" w:rsidRDefault="00D74912" w:rsidP="004416AB">
      <w:pPr>
        <w:jc w:val="both"/>
        <w:rPr>
          <w:rFonts w:ascii="Times New Roman" w:hAnsi="Times New Roman"/>
          <w:sz w:val="24"/>
        </w:rPr>
      </w:pPr>
    </w:p>
    <w:p w:rsidR="00096673" w:rsidRPr="003F02E8" w:rsidRDefault="00D74912">
      <w:pPr>
        <w:jc w:val="center"/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>PREAMBLE</w:t>
      </w:r>
    </w:p>
    <w:p w:rsidR="00096673" w:rsidRPr="003F02E8" w:rsidRDefault="00096673" w:rsidP="00096673">
      <w:pPr>
        <w:jc w:val="center"/>
        <w:rPr>
          <w:rFonts w:ascii="Times New Roman" w:hAnsi="Times New Roman"/>
          <w:sz w:val="24"/>
        </w:rPr>
      </w:pPr>
    </w:p>
    <w:p w:rsidR="005A6A36" w:rsidRPr="003F02E8" w:rsidRDefault="005A6A36" w:rsidP="003F02E8">
      <w:pPr>
        <w:rPr>
          <w:rFonts w:ascii="Times New Roman" w:hAnsi="Times New Roman"/>
          <w:sz w:val="24"/>
        </w:rPr>
      </w:pPr>
    </w:p>
    <w:p w:rsidR="00E8499F" w:rsidRDefault="00D74912">
      <w:pPr>
        <w:ind w:firstLine="720"/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>WHEREAS</w:t>
      </w:r>
      <w:r w:rsidR="006C6577" w:rsidRPr="003F02E8">
        <w:rPr>
          <w:rFonts w:ascii="Times New Roman" w:hAnsi="Times New Roman"/>
          <w:sz w:val="24"/>
        </w:rPr>
        <w:t xml:space="preserve"> </w:t>
      </w:r>
      <w:r w:rsidR="000712C3" w:rsidRPr="00C04456">
        <w:rPr>
          <w:rFonts w:ascii="Times New Roman" w:hAnsi="Times New Roman"/>
          <w:sz w:val="24"/>
        </w:rPr>
        <w:t xml:space="preserve">the Global Ocean Data Assimilation Experiment </w:t>
      </w:r>
      <w:r w:rsidR="00835959" w:rsidRPr="00C04456">
        <w:rPr>
          <w:rFonts w:ascii="Times New Roman" w:hAnsi="Times New Roman"/>
          <w:sz w:val="24"/>
        </w:rPr>
        <w:t xml:space="preserve">(GODAE) </w:t>
      </w:r>
      <w:r w:rsidR="000712C3" w:rsidRPr="00C04456">
        <w:rPr>
          <w:rFonts w:ascii="Times New Roman" w:hAnsi="Times New Roman"/>
          <w:sz w:val="24"/>
        </w:rPr>
        <w:t>was</w:t>
      </w:r>
      <w:r w:rsidR="000712C3" w:rsidRPr="003F02E8">
        <w:rPr>
          <w:rFonts w:ascii="Times New Roman" w:hAnsi="Times New Roman"/>
          <w:sz w:val="24"/>
          <w:lang w:eastAsia="it-IT"/>
        </w:rPr>
        <w:t xml:space="preserve"> initiated in 1997 </w:t>
      </w:r>
      <w:r w:rsidR="00472553">
        <w:rPr>
          <w:rFonts w:ascii="Times New Roman" w:hAnsi="Times New Roman"/>
          <w:sz w:val="24"/>
          <w:lang w:eastAsia="it-IT"/>
        </w:rPr>
        <w:t>as</w:t>
      </w:r>
      <w:r w:rsidR="000712C3" w:rsidRPr="003F02E8">
        <w:rPr>
          <w:rFonts w:ascii="Times New Roman" w:hAnsi="Times New Roman"/>
          <w:sz w:val="24"/>
          <w:lang w:eastAsia="it-IT"/>
        </w:rPr>
        <w:t xml:space="preserve"> an effective and efficient infrastructure for global operational oceanography </w:t>
      </w:r>
      <w:r w:rsidR="00A261C9">
        <w:rPr>
          <w:rFonts w:ascii="Times New Roman" w:hAnsi="Times New Roman"/>
          <w:sz w:val="24"/>
          <w:lang w:eastAsia="it-IT"/>
        </w:rPr>
        <w:t>focused on developing</w:t>
      </w:r>
      <w:r w:rsidR="000712C3" w:rsidRPr="003F02E8">
        <w:rPr>
          <w:rFonts w:ascii="Times New Roman" w:hAnsi="Times New Roman"/>
          <w:sz w:val="24"/>
          <w:lang w:eastAsia="it-IT"/>
        </w:rPr>
        <w:t xml:space="preserve"> practical and robust operational activities for oceanography with </w:t>
      </w:r>
      <w:r w:rsidR="005D2373">
        <w:rPr>
          <w:rFonts w:ascii="Times New Roman" w:hAnsi="Times New Roman"/>
          <w:sz w:val="24"/>
          <w:lang w:eastAsia="it-IT"/>
        </w:rPr>
        <w:t>great societal benefit</w:t>
      </w:r>
      <w:r w:rsidR="00A261C9">
        <w:rPr>
          <w:rFonts w:ascii="Times New Roman" w:hAnsi="Times New Roman"/>
          <w:sz w:val="24"/>
          <w:lang w:eastAsia="it-IT"/>
        </w:rPr>
        <w:t>s;</w:t>
      </w:r>
    </w:p>
    <w:p w:rsidR="00EE0140" w:rsidRPr="003F02E8" w:rsidRDefault="00EE0140">
      <w:pPr>
        <w:ind w:firstLine="720"/>
        <w:rPr>
          <w:rFonts w:ascii="Times New Roman" w:hAnsi="Times New Roman"/>
          <w:sz w:val="24"/>
        </w:rPr>
      </w:pPr>
    </w:p>
    <w:p w:rsidR="00E8499F" w:rsidRPr="003F02E8" w:rsidRDefault="00E8499F" w:rsidP="003F02E8">
      <w:pPr>
        <w:suppressAutoHyphens w:val="0"/>
        <w:autoSpaceDE w:val="0"/>
        <w:autoSpaceDN w:val="0"/>
        <w:adjustRightInd w:val="0"/>
        <w:spacing w:after="160"/>
        <w:ind w:firstLine="720"/>
        <w:rPr>
          <w:rFonts w:ascii="Times New Roman" w:hAnsi="Times New Roman"/>
          <w:color w:val="262626"/>
          <w:sz w:val="24"/>
          <w:lang w:eastAsia="it-IT"/>
        </w:rPr>
      </w:pPr>
      <w:r>
        <w:rPr>
          <w:rFonts w:ascii="Times New Roman" w:hAnsi="Times New Roman"/>
          <w:color w:val="262626"/>
          <w:sz w:val="24"/>
          <w:lang w:eastAsia="it-IT"/>
        </w:rPr>
        <w:t xml:space="preserve">WHEREAS </w:t>
      </w:r>
      <w:r w:rsidR="003B6D6E">
        <w:rPr>
          <w:rFonts w:ascii="Times New Roman" w:hAnsi="Times New Roman"/>
          <w:color w:val="262626"/>
          <w:sz w:val="24"/>
          <w:lang w:eastAsia="it-IT"/>
        </w:rPr>
        <w:t xml:space="preserve">the </w:t>
      </w:r>
      <w:r>
        <w:rPr>
          <w:rFonts w:ascii="Times New Roman" w:hAnsi="Times New Roman"/>
          <w:color w:val="262626"/>
          <w:sz w:val="24"/>
          <w:lang w:eastAsia="it-IT"/>
        </w:rPr>
        <w:t xml:space="preserve">GODAE OceanView was initiated </w:t>
      </w:r>
      <w:r w:rsidR="003B6D6E">
        <w:rPr>
          <w:rFonts w:ascii="Times New Roman" w:hAnsi="Times New Roman"/>
          <w:color w:val="262626"/>
          <w:sz w:val="24"/>
          <w:lang w:eastAsia="it-IT"/>
        </w:rPr>
        <w:t xml:space="preserve">2007 </w:t>
      </w:r>
      <w:r>
        <w:rPr>
          <w:rFonts w:ascii="Times New Roman" w:hAnsi="Times New Roman"/>
          <w:color w:val="262626"/>
          <w:sz w:val="24"/>
          <w:lang w:eastAsia="it-IT"/>
        </w:rPr>
        <w:t>to provide a forum for national forecasting centers to communicate and exchange knowledge and expertise;</w:t>
      </w:r>
    </w:p>
    <w:p w:rsidR="00D74912" w:rsidRPr="003F02E8" w:rsidRDefault="00D74912">
      <w:pPr>
        <w:pStyle w:val="BodyText2"/>
        <w:rPr>
          <w:sz w:val="24"/>
          <w:szCs w:val="24"/>
          <w:lang w:val="en-US"/>
        </w:rPr>
      </w:pPr>
    </w:p>
    <w:p w:rsidR="006166ED" w:rsidRPr="00C04456" w:rsidRDefault="00D74912" w:rsidP="003F02E8">
      <w:pPr>
        <w:suppressAutoHyphens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>WHEREAS</w:t>
      </w:r>
      <w:r w:rsidR="006C6577" w:rsidRPr="003F02E8">
        <w:rPr>
          <w:rFonts w:ascii="Times New Roman" w:hAnsi="Times New Roman"/>
          <w:sz w:val="24"/>
        </w:rPr>
        <w:t xml:space="preserve"> </w:t>
      </w:r>
      <w:r w:rsidR="00D876DF" w:rsidRPr="00C04456">
        <w:rPr>
          <w:rFonts w:ascii="Times New Roman" w:hAnsi="Times New Roman"/>
          <w:sz w:val="24"/>
        </w:rPr>
        <w:t xml:space="preserve">the </w:t>
      </w:r>
      <w:r w:rsidR="009A7888">
        <w:rPr>
          <w:rFonts w:ascii="Times New Roman" w:hAnsi="Times New Roman"/>
          <w:color w:val="262626"/>
          <w:sz w:val="24"/>
          <w:lang w:eastAsia="it-IT"/>
        </w:rPr>
        <w:t xml:space="preserve">Coastal Ocean and Shelf Seas Task Team (COSS-TT) of GODAE OceanView </w:t>
      </w:r>
      <w:r w:rsidR="00D876DF" w:rsidRPr="00C04456">
        <w:rPr>
          <w:rFonts w:ascii="Times New Roman" w:hAnsi="Times New Roman"/>
          <w:sz w:val="24"/>
        </w:rPr>
        <w:t xml:space="preserve">was </w:t>
      </w:r>
      <w:r w:rsidR="000F63D1" w:rsidRPr="00C04456">
        <w:rPr>
          <w:rFonts w:ascii="Times New Roman" w:hAnsi="Times New Roman"/>
          <w:sz w:val="24"/>
        </w:rPr>
        <w:t>formed</w:t>
      </w:r>
      <w:r w:rsidR="00703E07" w:rsidRPr="00C04456">
        <w:rPr>
          <w:rFonts w:ascii="Times New Roman" w:hAnsi="Times New Roman"/>
          <w:sz w:val="24"/>
        </w:rPr>
        <w:t xml:space="preserve"> in </w:t>
      </w:r>
      <w:r w:rsidR="003B6D6E">
        <w:rPr>
          <w:rFonts w:ascii="Times New Roman" w:hAnsi="Times New Roman"/>
          <w:sz w:val="24"/>
        </w:rPr>
        <w:t>2010</w:t>
      </w:r>
      <w:r w:rsidR="00703E07" w:rsidRPr="00C04456">
        <w:rPr>
          <w:rFonts w:ascii="Times New Roman" w:hAnsi="Times New Roman"/>
          <w:sz w:val="24"/>
        </w:rPr>
        <w:t xml:space="preserve"> </w:t>
      </w:r>
      <w:r w:rsidR="00E8499F">
        <w:rPr>
          <w:rFonts w:ascii="Times New Roman" w:hAnsi="Times New Roman"/>
          <w:sz w:val="24"/>
        </w:rPr>
        <w:t>to continue the work</w:t>
      </w:r>
      <w:r w:rsidR="00AC58D2">
        <w:rPr>
          <w:rFonts w:ascii="Times New Roman" w:hAnsi="Times New Roman"/>
          <w:sz w:val="24"/>
        </w:rPr>
        <w:t xml:space="preserve"> of</w:t>
      </w:r>
      <w:r w:rsidR="000F63D1" w:rsidRPr="00C04456">
        <w:rPr>
          <w:rFonts w:ascii="Times New Roman" w:hAnsi="Times New Roman"/>
          <w:sz w:val="24"/>
        </w:rPr>
        <w:t xml:space="preserve"> the </w:t>
      </w:r>
      <w:r w:rsidR="00864AB5" w:rsidRPr="00C04456">
        <w:rPr>
          <w:rFonts w:ascii="Times New Roman" w:hAnsi="Times New Roman"/>
          <w:sz w:val="24"/>
        </w:rPr>
        <w:t>CSSWG</w:t>
      </w:r>
      <w:r w:rsidR="00D876DF" w:rsidRPr="00C04456">
        <w:rPr>
          <w:rFonts w:ascii="Times New Roman" w:hAnsi="Times New Roman"/>
          <w:sz w:val="24"/>
        </w:rPr>
        <w:t xml:space="preserve"> to </w:t>
      </w:r>
      <w:r w:rsidR="00D876DF" w:rsidRPr="003F02E8">
        <w:rPr>
          <w:rFonts w:ascii="Times New Roman" w:hAnsi="Times New Roman"/>
          <w:sz w:val="24"/>
          <w:lang w:eastAsia="it-IT"/>
        </w:rPr>
        <w:t xml:space="preserve">address </w:t>
      </w:r>
      <w:r w:rsidR="0095254B" w:rsidRPr="003F02E8">
        <w:rPr>
          <w:rFonts w:ascii="Times New Roman" w:hAnsi="Times New Roman"/>
          <w:sz w:val="24"/>
          <w:lang w:eastAsia="it-IT"/>
        </w:rPr>
        <w:t>scientific issues in support of multidisciplinary analysis and forecasting of coastal transition zone</w:t>
      </w:r>
      <w:r w:rsidR="00AC58D2">
        <w:rPr>
          <w:rFonts w:ascii="Times New Roman" w:hAnsi="Times New Roman"/>
          <w:sz w:val="24"/>
          <w:lang w:eastAsia="it-IT"/>
        </w:rPr>
        <w:t>s</w:t>
      </w:r>
      <w:r w:rsidR="0095254B" w:rsidRPr="003F02E8">
        <w:rPr>
          <w:rFonts w:ascii="Times New Roman" w:hAnsi="Times New Roman"/>
          <w:sz w:val="24"/>
          <w:lang w:eastAsia="it-IT"/>
        </w:rPr>
        <w:t>, as well as shelf/open ocean exchanges in relatio</w:t>
      </w:r>
      <w:r w:rsidR="004010B0">
        <w:rPr>
          <w:rFonts w:ascii="Times New Roman" w:hAnsi="Times New Roman"/>
          <w:sz w:val="24"/>
          <w:lang w:eastAsia="it-IT"/>
        </w:rPr>
        <w:t>n with the larger-scale efforts</w:t>
      </w:r>
      <w:r w:rsidR="00E6740C" w:rsidRPr="003F02E8">
        <w:rPr>
          <w:rFonts w:ascii="Times New Roman" w:hAnsi="Times New Roman"/>
          <w:sz w:val="24"/>
        </w:rPr>
        <w:t>;</w:t>
      </w:r>
      <w:r w:rsidR="006166ED" w:rsidRPr="00C04456">
        <w:rPr>
          <w:rFonts w:ascii="Times New Roman" w:hAnsi="Times New Roman"/>
          <w:sz w:val="24"/>
        </w:rPr>
        <w:t xml:space="preserve"> </w:t>
      </w:r>
    </w:p>
    <w:p w:rsidR="00D74912" w:rsidRPr="003F02E8" w:rsidRDefault="00D74912" w:rsidP="003F02E8">
      <w:pPr>
        <w:pStyle w:val="BodyText2"/>
        <w:ind w:firstLine="720"/>
        <w:rPr>
          <w:sz w:val="24"/>
          <w:szCs w:val="24"/>
          <w:lang w:val="en-US"/>
        </w:rPr>
      </w:pPr>
    </w:p>
    <w:p w:rsidR="00824CBB" w:rsidRPr="003F02E8" w:rsidRDefault="00824CBB">
      <w:pPr>
        <w:ind w:firstLine="720"/>
        <w:rPr>
          <w:rFonts w:ascii="Times New Roman" w:hAnsi="Times New Roman"/>
          <w:sz w:val="24"/>
          <w:lang w:eastAsia="it-IT"/>
        </w:rPr>
      </w:pPr>
      <w:r w:rsidRPr="00C04456">
        <w:rPr>
          <w:rFonts w:ascii="Times New Roman" w:hAnsi="Times New Roman"/>
          <w:sz w:val="24"/>
        </w:rPr>
        <w:t xml:space="preserve">RECOGNIZING the importance of </w:t>
      </w:r>
      <w:r w:rsidRPr="003F02E8">
        <w:rPr>
          <w:rFonts w:ascii="Times New Roman" w:hAnsi="Times New Roman"/>
          <w:sz w:val="24"/>
          <w:lang w:eastAsia="it-IT"/>
        </w:rPr>
        <w:t>encouraging international collaboration to address the scientific and technical challenges associated with operational oceanography</w:t>
      </w:r>
      <w:r w:rsidR="009A7888">
        <w:rPr>
          <w:rFonts w:ascii="Times New Roman" w:hAnsi="Times New Roman"/>
          <w:sz w:val="24"/>
          <w:lang w:eastAsia="it-IT"/>
        </w:rPr>
        <w:t xml:space="preserve"> for the coastal ocean</w:t>
      </w:r>
      <w:r w:rsidR="004010B0">
        <w:rPr>
          <w:rFonts w:ascii="Times New Roman" w:hAnsi="Times New Roman"/>
          <w:sz w:val="24"/>
          <w:lang w:eastAsia="it-IT"/>
        </w:rPr>
        <w:t>;</w:t>
      </w:r>
    </w:p>
    <w:p w:rsidR="00D74912" w:rsidRPr="003F02E8" w:rsidRDefault="00D74912" w:rsidP="004416AB">
      <w:pPr>
        <w:rPr>
          <w:rFonts w:ascii="Times New Roman" w:hAnsi="Times New Roman"/>
          <w:sz w:val="24"/>
        </w:rPr>
      </w:pPr>
    </w:p>
    <w:p w:rsidR="00D74912" w:rsidRPr="003F02E8" w:rsidRDefault="00D74912" w:rsidP="004416AB">
      <w:pPr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ab/>
        <w:t>NOW, THEREFORE, in consideration of the foregoing and of the mutual undertakings and benefits set forth herein, the signatories agree as follows:</w:t>
      </w:r>
    </w:p>
    <w:p w:rsidR="009F69B5" w:rsidRPr="003F02E8" w:rsidRDefault="009F69B5" w:rsidP="004416AB">
      <w:pPr>
        <w:rPr>
          <w:rFonts w:ascii="Times New Roman" w:hAnsi="Times New Roman"/>
          <w:sz w:val="24"/>
        </w:rPr>
      </w:pPr>
    </w:p>
    <w:p w:rsidR="009F69B5" w:rsidRPr="003F02E8" w:rsidRDefault="009F69B5" w:rsidP="004416AB">
      <w:pPr>
        <w:rPr>
          <w:rFonts w:ascii="Times New Roman" w:hAnsi="Times New Roman"/>
          <w:sz w:val="24"/>
        </w:rPr>
      </w:pPr>
    </w:p>
    <w:p w:rsidR="006F5F41" w:rsidRPr="003F02E8" w:rsidRDefault="006F5F41" w:rsidP="004416AB">
      <w:pPr>
        <w:jc w:val="center"/>
        <w:rPr>
          <w:rFonts w:ascii="Times New Roman" w:hAnsi="Times New Roman"/>
          <w:smallCaps/>
          <w:sz w:val="24"/>
        </w:rPr>
      </w:pPr>
      <w:r w:rsidRPr="003F02E8">
        <w:rPr>
          <w:rFonts w:ascii="Times New Roman" w:hAnsi="Times New Roman"/>
          <w:smallCaps/>
          <w:sz w:val="24"/>
        </w:rPr>
        <w:t>Chapter One</w:t>
      </w:r>
    </w:p>
    <w:p w:rsidR="00D74912" w:rsidRPr="003F02E8" w:rsidRDefault="00D74912" w:rsidP="004416AB">
      <w:pPr>
        <w:jc w:val="center"/>
        <w:rPr>
          <w:rFonts w:ascii="Times New Roman" w:hAnsi="Times New Roman"/>
          <w:smallCaps/>
          <w:sz w:val="24"/>
        </w:rPr>
      </w:pPr>
      <w:r w:rsidRPr="003F02E8">
        <w:rPr>
          <w:rFonts w:ascii="Times New Roman" w:hAnsi="Times New Roman"/>
          <w:smallCaps/>
          <w:sz w:val="24"/>
        </w:rPr>
        <w:t>Purpose</w:t>
      </w:r>
      <w:r w:rsidR="00486747" w:rsidRPr="003F02E8">
        <w:rPr>
          <w:rFonts w:ascii="Times New Roman" w:hAnsi="Times New Roman"/>
          <w:smallCaps/>
          <w:sz w:val="24"/>
        </w:rPr>
        <w:t xml:space="preserve">, </w:t>
      </w:r>
      <w:r w:rsidR="005F2E7F" w:rsidRPr="003F02E8">
        <w:rPr>
          <w:rFonts w:ascii="Times New Roman" w:hAnsi="Times New Roman"/>
          <w:smallCaps/>
          <w:sz w:val="24"/>
        </w:rPr>
        <w:t>Activities</w:t>
      </w:r>
      <w:r w:rsidR="00486747" w:rsidRPr="003F02E8">
        <w:rPr>
          <w:rFonts w:ascii="Times New Roman" w:hAnsi="Times New Roman"/>
          <w:smallCaps/>
          <w:sz w:val="24"/>
        </w:rPr>
        <w:t xml:space="preserve"> and Themes</w:t>
      </w:r>
    </w:p>
    <w:p w:rsidR="00D74912" w:rsidRPr="003F02E8" w:rsidRDefault="00D74912" w:rsidP="004416AB">
      <w:pPr>
        <w:rPr>
          <w:rFonts w:ascii="Times New Roman" w:hAnsi="Times New Roman"/>
          <w:sz w:val="24"/>
        </w:rPr>
      </w:pPr>
    </w:p>
    <w:p w:rsidR="005E3927" w:rsidRPr="00C04456" w:rsidRDefault="00D9452E" w:rsidP="004416AB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C04456">
        <w:rPr>
          <w:rFonts w:ascii="Times New Roman" w:hAnsi="Times New Roman"/>
          <w:i/>
          <w:sz w:val="24"/>
        </w:rPr>
        <w:t>Purpose</w:t>
      </w:r>
      <w:r w:rsidRPr="00C04456">
        <w:rPr>
          <w:rFonts w:ascii="Times New Roman" w:hAnsi="Times New Roman"/>
          <w:sz w:val="24"/>
        </w:rPr>
        <w:t xml:space="preserve">. </w:t>
      </w:r>
      <w:r w:rsidR="005759AC" w:rsidRPr="00C04456">
        <w:rPr>
          <w:rFonts w:ascii="Times New Roman" w:hAnsi="Times New Roman"/>
          <w:sz w:val="24"/>
        </w:rPr>
        <w:t xml:space="preserve">The </w:t>
      </w:r>
      <w:r w:rsidR="00825633" w:rsidRPr="00C04456">
        <w:rPr>
          <w:rFonts w:ascii="Times New Roman" w:hAnsi="Times New Roman"/>
          <w:sz w:val="24"/>
        </w:rPr>
        <w:t>purpose</w:t>
      </w:r>
      <w:r w:rsidR="005759AC" w:rsidRPr="00C04456">
        <w:rPr>
          <w:rFonts w:ascii="Times New Roman" w:hAnsi="Times New Roman"/>
          <w:sz w:val="24"/>
        </w:rPr>
        <w:t xml:space="preserve"> of </w:t>
      </w:r>
      <w:r w:rsidR="003622BE" w:rsidRPr="00C04456">
        <w:rPr>
          <w:rFonts w:ascii="Times New Roman" w:hAnsi="Times New Roman"/>
          <w:sz w:val="24"/>
        </w:rPr>
        <w:t>this MoU</w:t>
      </w:r>
      <w:r w:rsidR="005759AC" w:rsidRPr="00C04456">
        <w:rPr>
          <w:rFonts w:ascii="Times New Roman" w:hAnsi="Times New Roman"/>
          <w:sz w:val="24"/>
        </w:rPr>
        <w:t xml:space="preserve"> is to </w:t>
      </w:r>
      <w:r w:rsidR="005E3927" w:rsidRPr="00C04456">
        <w:rPr>
          <w:rFonts w:ascii="Times New Roman" w:hAnsi="Times New Roman"/>
          <w:sz w:val="24"/>
        </w:rPr>
        <w:t>create a mechanism</w:t>
      </w:r>
      <w:r w:rsidR="006306A2" w:rsidRPr="00C04456">
        <w:rPr>
          <w:rFonts w:ascii="Times New Roman" w:hAnsi="Times New Roman"/>
          <w:sz w:val="24"/>
        </w:rPr>
        <w:t xml:space="preserve"> for coordinating and advancing</w:t>
      </w:r>
      <w:r w:rsidR="005759AC" w:rsidRPr="00C04456">
        <w:rPr>
          <w:rFonts w:ascii="Times New Roman" w:hAnsi="Times New Roman"/>
          <w:sz w:val="24"/>
        </w:rPr>
        <w:t xml:space="preserve"> science </w:t>
      </w:r>
      <w:r w:rsidR="006306A2" w:rsidRPr="00C04456">
        <w:rPr>
          <w:rFonts w:ascii="Times New Roman" w:hAnsi="Times New Roman"/>
          <w:sz w:val="24"/>
        </w:rPr>
        <w:t>in furtherance of</w:t>
      </w:r>
      <w:r w:rsidR="005759AC" w:rsidRPr="00C04456">
        <w:rPr>
          <w:rFonts w:ascii="Times New Roman" w:hAnsi="Times New Roman"/>
          <w:sz w:val="24"/>
        </w:rPr>
        <w:t xml:space="preserve"> </w:t>
      </w:r>
      <w:r w:rsidR="00E56C6D" w:rsidRPr="00C04456">
        <w:rPr>
          <w:rFonts w:ascii="Times New Roman" w:hAnsi="Times New Roman"/>
          <w:sz w:val="24"/>
        </w:rPr>
        <w:t>multidisciplinary downscaling and for</w:t>
      </w:r>
      <w:r w:rsidR="00005F95" w:rsidRPr="00C04456">
        <w:rPr>
          <w:rFonts w:ascii="Times New Roman" w:hAnsi="Times New Roman"/>
          <w:sz w:val="24"/>
        </w:rPr>
        <w:t>ecasting activities in</w:t>
      </w:r>
      <w:r w:rsidR="00E56C6D" w:rsidRPr="00C04456">
        <w:rPr>
          <w:rFonts w:ascii="Times New Roman" w:hAnsi="Times New Roman"/>
          <w:sz w:val="24"/>
        </w:rPr>
        <w:t xml:space="preserve"> coastal </w:t>
      </w:r>
      <w:r w:rsidR="00E56C6D" w:rsidRPr="00C04456">
        <w:rPr>
          <w:rFonts w:ascii="Times New Roman" w:hAnsi="Times New Roman"/>
          <w:sz w:val="24"/>
        </w:rPr>
        <w:lastRenderedPageBreak/>
        <w:t>oceans</w:t>
      </w:r>
      <w:r w:rsidR="00005F95" w:rsidRPr="00C04456">
        <w:rPr>
          <w:rFonts w:ascii="Times New Roman" w:hAnsi="Times New Roman"/>
          <w:sz w:val="24"/>
        </w:rPr>
        <w:t xml:space="preserve"> around the world</w:t>
      </w:r>
      <w:r w:rsidR="003622BE" w:rsidRPr="00C04456">
        <w:rPr>
          <w:rFonts w:ascii="Times New Roman" w:hAnsi="Times New Roman"/>
          <w:sz w:val="24"/>
        </w:rPr>
        <w:t xml:space="preserve"> (the “Init</w:t>
      </w:r>
      <w:r w:rsidR="004508E8" w:rsidRPr="00C04456">
        <w:rPr>
          <w:rFonts w:ascii="Times New Roman" w:hAnsi="Times New Roman"/>
          <w:sz w:val="24"/>
        </w:rPr>
        <w:t>i</w:t>
      </w:r>
      <w:r w:rsidR="003622BE" w:rsidRPr="00C04456">
        <w:rPr>
          <w:rFonts w:ascii="Times New Roman" w:hAnsi="Times New Roman"/>
          <w:sz w:val="24"/>
        </w:rPr>
        <w:t>ative”)</w:t>
      </w:r>
      <w:r w:rsidR="002408C7">
        <w:rPr>
          <w:rFonts w:ascii="Times New Roman" w:hAnsi="Times New Roman"/>
          <w:sz w:val="24"/>
        </w:rPr>
        <w:t>.</w:t>
      </w:r>
    </w:p>
    <w:p w:rsidR="005E3927" w:rsidRPr="00C04456" w:rsidRDefault="005E3927" w:rsidP="004416AB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1B4FCC" w:rsidRPr="00C04456" w:rsidRDefault="005E3927" w:rsidP="004416AB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C04456">
        <w:rPr>
          <w:rFonts w:ascii="Times New Roman" w:hAnsi="Times New Roman"/>
          <w:i/>
          <w:sz w:val="24"/>
        </w:rPr>
        <w:t>Activities</w:t>
      </w:r>
      <w:r w:rsidRPr="00C04456">
        <w:rPr>
          <w:rFonts w:ascii="Times New Roman" w:hAnsi="Times New Roman"/>
          <w:sz w:val="24"/>
        </w:rPr>
        <w:t xml:space="preserve">. </w:t>
      </w:r>
      <w:r w:rsidR="00A321F4" w:rsidRPr="00C04456">
        <w:rPr>
          <w:rFonts w:ascii="Times New Roman" w:hAnsi="Times New Roman"/>
          <w:sz w:val="24"/>
        </w:rPr>
        <w:t>The Initiative shall initially consist of</w:t>
      </w:r>
      <w:r w:rsidR="001B4FCC" w:rsidRPr="00C04456">
        <w:rPr>
          <w:rFonts w:ascii="Times New Roman" w:hAnsi="Times New Roman"/>
          <w:sz w:val="24"/>
        </w:rPr>
        <w:t>:</w:t>
      </w:r>
    </w:p>
    <w:p w:rsidR="00690B5C" w:rsidRPr="00C04456" w:rsidRDefault="00690B5C" w:rsidP="004416AB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5765E8" w:rsidRPr="00C04456" w:rsidRDefault="007C47AA" w:rsidP="005E12F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</w:rPr>
      </w:pPr>
      <w:r w:rsidRPr="00C04456">
        <w:rPr>
          <w:rFonts w:ascii="Times New Roman" w:hAnsi="Times New Roman"/>
          <w:bCs/>
          <w:sz w:val="24"/>
        </w:rPr>
        <w:t>forums to discuss cross-cutting issues</w:t>
      </w:r>
      <w:r w:rsidR="00690B5C" w:rsidRPr="00C04456">
        <w:rPr>
          <w:rFonts w:ascii="Times New Roman" w:hAnsi="Times New Roman"/>
          <w:bCs/>
          <w:sz w:val="24"/>
        </w:rPr>
        <w:t>;</w:t>
      </w:r>
      <w:r w:rsidR="00690B5C" w:rsidRPr="00C04456">
        <w:rPr>
          <w:rFonts w:ascii="Times New Roman" w:hAnsi="Times New Roman"/>
          <w:sz w:val="24"/>
        </w:rPr>
        <w:t xml:space="preserve"> and</w:t>
      </w:r>
    </w:p>
    <w:p w:rsidR="00690B5C" w:rsidRPr="00C04456" w:rsidRDefault="00690B5C" w:rsidP="005E12F5">
      <w:pPr>
        <w:suppressAutoHyphens w:val="0"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</w:rPr>
      </w:pPr>
    </w:p>
    <w:p w:rsidR="007C47AA" w:rsidRPr="00C04456" w:rsidRDefault="005759AC" w:rsidP="005E12F5">
      <w:pPr>
        <w:suppressAutoHyphens w:val="0"/>
        <w:autoSpaceDE w:val="0"/>
        <w:autoSpaceDN w:val="0"/>
        <w:adjustRightInd w:val="0"/>
        <w:ind w:left="1440" w:hanging="720"/>
        <w:rPr>
          <w:rFonts w:ascii="Times New Roman" w:hAnsi="Times New Roman"/>
          <w:bCs/>
          <w:sz w:val="24"/>
        </w:rPr>
      </w:pPr>
      <w:r w:rsidRPr="00C04456">
        <w:rPr>
          <w:rFonts w:ascii="Times New Roman" w:hAnsi="Times New Roman"/>
          <w:sz w:val="24"/>
        </w:rPr>
        <w:t xml:space="preserve">(b) </w:t>
      </w:r>
      <w:r w:rsidR="005E12F5" w:rsidRPr="00C04456">
        <w:rPr>
          <w:rFonts w:ascii="Times New Roman" w:hAnsi="Times New Roman"/>
          <w:sz w:val="24"/>
        </w:rPr>
        <w:tab/>
      </w:r>
      <w:proofErr w:type="gramStart"/>
      <w:r w:rsidR="007C47AA" w:rsidRPr="00C04456">
        <w:rPr>
          <w:rFonts w:ascii="Times New Roman" w:hAnsi="Times New Roman"/>
          <w:bCs/>
          <w:sz w:val="24"/>
        </w:rPr>
        <w:t>international</w:t>
      </w:r>
      <w:proofErr w:type="gramEnd"/>
      <w:r w:rsidR="007C47AA" w:rsidRPr="00C04456">
        <w:rPr>
          <w:rFonts w:ascii="Times New Roman" w:hAnsi="Times New Roman"/>
          <w:bCs/>
          <w:sz w:val="24"/>
        </w:rPr>
        <w:t xml:space="preserve"> coordination between coastal ocean forecasting projects</w:t>
      </w:r>
      <w:r w:rsidR="005F2E7F" w:rsidRPr="00C04456">
        <w:rPr>
          <w:rFonts w:ascii="Times New Roman" w:hAnsi="Times New Roman"/>
          <w:bCs/>
          <w:sz w:val="24"/>
        </w:rPr>
        <w:t>.</w:t>
      </w:r>
    </w:p>
    <w:p w:rsidR="00690B5C" w:rsidRPr="00C04456" w:rsidRDefault="00690B5C" w:rsidP="004416AB">
      <w:pPr>
        <w:suppressAutoHyphens w:val="0"/>
        <w:autoSpaceDE w:val="0"/>
        <w:autoSpaceDN w:val="0"/>
        <w:adjustRightInd w:val="0"/>
        <w:ind w:left="1440" w:hanging="720"/>
        <w:rPr>
          <w:rFonts w:ascii="Times New Roman" w:hAnsi="Times New Roman"/>
          <w:bCs/>
          <w:sz w:val="24"/>
        </w:rPr>
      </w:pPr>
    </w:p>
    <w:p w:rsidR="005F2E7F" w:rsidRPr="00C04456" w:rsidRDefault="00A321F4" w:rsidP="004416AB">
      <w:pPr>
        <w:suppressAutoHyphens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C04456">
        <w:rPr>
          <w:rFonts w:ascii="Times New Roman" w:hAnsi="Times New Roman"/>
          <w:bCs/>
          <w:sz w:val="24"/>
        </w:rPr>
        <w:t>The</w:t>
      </w:r>
      <w:r w:rsidR="005E3927" w:rsidRPr="00C04456">
        <w:rPr>
          <w:rFonts w:ascii="Times New Roman" w:hAnsi="Times New Roman"/>
          <w:bCs/>
          <w:sz w:val="24"/>
        </w:rPr>
        <w:t>se</w:t>
      </w:r>
      <w:r w:rsidRPr="00C04456">
        <w:rPr>
          <w:rFonts w:ascii="Times New Roman" w:hAnsi="Times New Roman"/>
          <w:bCs/>
          <w:sz w:val="24"/>
        </w:rPr>
        <w:t xml:space="preserve"> activities may be </w:t>
      </w:r>
      <w:r w:rsidR="005E3927" w:rsidRPr="00C04456">
        <w:rPr>
          <w:rFonts w:ascii="Times New Roman" w:hAnsi="Times New Roman"/>
          <w:bCs/>
          <w:sz w:val="24"/>
        </w:rPr>
        <w:t>modified or expanded</w:t>
      </w:r>
      <w:r w:rsidRPr="00C04456">
        <w:rPr>
          <w:rFonts w:ascii="Times New Roman" w:hAnsi="Times New Roman"/>
          <w:bCs/>
          <w:sz w:val="24"/>
        </w:rPr>
        <w:t xml:space="preserve"> by decision of the General Assembly, as provided </w:t>
      </w:r>
      <w:r w:rsidR="002C305A" w:rsidRPr="00C04456">
        <w:rPr>
          <w:rFonts w:ascii="Times New Roman" w:hAnsi="Times New Roman"/>
          <w:bCs/>
          <w:sz w:val="24"/>
        </w:rPr>
        <w:t>in Chapter Two.</w:t>
      </w:r>
    </w:p>
    <w:p w:rsidR="007C47AA" w:rsidRPr="003F02E8" w:rsidRDefault="007C47AA" w:rsidP="004416AB">
      <w:pPr>
        <w:ind w:firstLine="720"/>
        <w:rPr>
          <w:rFonts w:ascii="Times New Roman" w:hAnsi="Times New Roman"/>
          <w:sz w:val="24"/>
        </w:rPr>
      </w:pPr>
    </w:p>
    <w:p w:rsidR="00D74912" w:rsidRPr="003F02E8" w:rsidRDefault="00B70BE8" w:rsidP="004416AB">
      <w:pPr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i/>
          <w:sz w:val="24"/>
        </w:rPr>
        <w:t>Themes</w:t>
      </w:r>
      <w:r w:rsidR="00AB2568" w:rsidRPr="003F02E8">
        <w:rPr>
          <w:rFonts w:ascii="Times New Roman" w:hAnsi="Times New Roman"/>
          <w:i/>
          <w:sz w:val="24"/>
        </w:rPr>
        <w:t>.</w:t>
      </w:r>
      <w:r w:rsidR="00AB2568" w:rsidRPr="003F02E8">
        <w:rPr>
          <w:rFonts w:ascii="Times New Roman" w:hAnsi="Times New Roman"/>
          <w:sz w:val="24"/>
        </w:rPr>
        <w:t xml:space="preserve"> </w:t>
      </w:r>
      <w:r w:rsidR="00345532" w:rsidRPr="003F02E8">
        <w:rPr>
          <w:rFonts w:ascii="Times New Roman" w:hAnsi="Times New Roman"/>
          <w:sz w:val="24"/>
        </w:rPr>
        <w:t xml:space="preserve">The activities shall </w:t>
      </w:r>
      <w:r w:rsidR="00E027AD" w:rsidRPr="003F02E8">
        <w:rPr>
          <w:rFonts w:ascii="Times New Roman" w:hAnsi="Times New Roman"/>
          <w:sz w:val="24"/>
        </w:rPr>
        <w:t xml:space="preserve">[initially] </w:t>
      </w:r>
      <w:r w:rsidR="00345532" w:rsidRPr="003F02E8">
        <w:rPr>
          <w:rFonts w:ascii="Times New Roman" w:hAnsi="Times New Roman"/>
          <w:sz w:val="24"/>
        </w:rPr>
        <w:t xml:space="preserve">focus on </w:t>
      </w:r>
      <w:r w:rsidR="00DC4EDF" w:rsidRPr="003F02E8">
        <w:rPr>
          <w:rFonts w:ascii="Times New Roman" w:hAnsi="Times New Roman"/>
          <w:sz w:val="24"/>
        </w:rPr>
        <w:t>issues related</w:t>
      </w:r>
      <w:r w:rsidR="00CE56C3" w:rsidRPr="003F02E8">
        <w:rPr>
          <w:rFonts w:ascii="Times New Roman" w:hAnsi="Times New Roman"/>
          <w:sz w:val="24"/>
        </w:rPr>
        <w:t xml:space="preserve"> to</w:t>
      </w:r>
      <w:r w:rsidR="00DC4EDF" w:rsidRPr="003F02E8">
        <w:rPr>
          <w:rFonts w:ascii="Times New Roman" w:hAnsi="Times New Roman"/>
          <w:sz w:val="24"/>
        </w:rPr>
        <w:t xml:space="preserve"> </w:t>
      </w:r>
      <w:r w:rsidR="00E027AD" w:rsidRPr="003F02E8">
        <w:rPr>
          <w:rFonts w:ascii="Times New Roman" w:hAnsi="Times New Roman"/>
          <w:sz w:val="24"/>
        </w:rPr>
        <w:t>the following</w:t>
      </w:r>
      <w:r w:rsidR="001C0EF7" w:rsidRPr="003F02E8">
        <w:rPr>
          <w:rFonts w:ascii="Times New Roman" w:hAnsi="Times New Roman"/>
          <w:sz w:val="24"/>
        </w:rPr>
        <w:t xml:space="preserve"> </w:t>
      </w:r>
      <w:r w:rsidR="00DC4EDF" w:rsidRPr="003F02E8">
        <w:rPr>
          <w:rFonts w:ascii="Times New Roman" w:hAnsi="Times New Roman"/>
          <w:sz w:val="24"/>
        </w:rPr>
        <w:t>targeted themes</w:t>
      </w:r>
      <w:r w:rsidR="00D74912" w:rsidRPr="003F02E8">
        <w:rPr>
          <w:rFonts w:ascii="Times New Roman" w:hAnsi="Times New Roman"/>
          <w:sz w:val="24"/>
        </w:rPr>
        <w:t>:</w:t>
      </w:r>
    </w:p>
    <w:p w:rsidR="00D74912" w:rsidRPr="003F02E8" w:rsidRDefault="00D74912" w:rsidP="004416AB">
      <w:pPr>
        <w:rPr>
          <w:rFonts w:ascii="Times New Roman" w:hAnsi="Times New Roman"/>
          <w:sz w:val="24"/>
        </w:rPr>
      </w:pPr>
    </w:p>
    <w:p w:rsidR="00F36313" w:rsidRPr="003F02E8" w:rsidRDefault="003C4413" w:rsidP="0095309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hanging="720"/>
        <w:rPr>
          <w:rFonts w:ascii="Times New Roman" w:hAnsi="Times New Roman"/>
          <w:b/>
          <w:sz w:val="24"/>
        </w:rPr>
      </w:pPr>
      <w:r w:rsidRPr="003F02E8">
        <w:rPr>
          <w:rFonts w:ascii="Times New Roman" w:hAnsi="Times New Roman"/>
          <w:b/>
          <w:sz w:val="24"/>
        </w:rPr>
        <w:t xml:space="preserve">Coastal Ocean Science </w:t>
      </w:r>
      <w:r w:rsidR="002408C7">
        <w:rPr>
          <w:rFonts w:ascii="Times New Roman" w:hAnsi="Times New Roman"/>
          <w:b/>
          <w:sz w:val="24"/>
        </w:rPr>
        <w:t>[</w:t>
      </w:r>
      <w:r w:rsidR="002408C7" w:rsidRPr="005636E8">
        <w:rPr>
          <w:rFonts w:ascii="Times New Roman" w:hAnsi="Times New Roman"/>
          <w:b/>
          <w:i/>
          <w:sz w:val="24"/>
        </w:rPr>
        <w:t>move sub-headings to annex</w:t>
      </w:r>
      <w:r w:rsidR="002408C7">
        <w:rPr>
          <w:rFonts w:ascii="Times New Roman" w:hAnsi="Times New Roman"/>
          <w:b/>
          <w:sz w:val="24"/>
        </w:rPr>
        <w:t>]</w:t>
      </w:r>
    </w:p>
    <w:p w:rsidR="00A516E0" w:rsidRPr="00E3673B" w:rsidRDefault="00F36313" w:rsidP="0095309A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120"/>
        <w:ind w:left="1440" w:hanging="720"/>
        <w:rPr>
          <w:rFonts w:ascii="Times New Roman" w:hAnsi="Times New Roman"/>
          <w:sz w:val="24"/>
          <w:highlight w:val="lightGray"/>
        </w:rPr>
      </w:pPr>
      <w:r w:rsidRPr="00E3673B">
        <w:rPr>
          <w:rFonts w:ascii="Times New Roman" w:hAnsi="Times New Roman"/>
          <w:sz w:val="24"/>
          <w:highlight w:val="lightGray"/>
        </w:rPr>
        <w:t xml:space="preserve">Coastal ocean processes </w:t>
      </w:r>
      <w:r w:rsidR="004C0D0E" w:rsidRPr="00E3673B">
        <w:rPr>
          <w:rFonts w:ascii="Times New Roman" w:hAnsi="Times New Roman"/>
          <w:sz w:val="24"/>
          <w:highlight w:val="lightGray"/>
        </w:rPr>
        <w:t xml:space="preserve">understanding and </w:t>
      </w:r>
      <w:r w:rsidRPr="00E3673B">
        <w:rPr>
          <w:rFonts w:ascii="Times New Roman" w:hAnsi="Times New Roman"/>
          <w:sz w:val="24"/>
          <w:highlight w:val="lightGray"/>
        </w:rPr>
        <w:t>modeling</w:t>
      </w:r>
    </w:p>
    <w:p w:rsidR="00D9452E" w:rsidRPr="00E3673B" w:rsidRDefault="00DA6A84" w:rsidP="00F36313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before="120"/>
        <w:ind w:left="1440" w:hanging="720"/>
        <w:rPr>
          <w:rFonts w:ascii="Times New Roman" w:hAnsi="Times New Roman"/>
          <w:sz w:val="24"/>
          <w:highlight w:val="lightGray"/>
        </w:rPr>
      </w:pPr>
      <w:r w:rsidRPr="00E3673B">
        <w:rPr>
          <w:rFonts w:ascii="Times New Roman" w:hAnsi="Times New Roman"/>
          <w:sz w:val="24"/>
          <w:highlight w:val="lightGray"/>
        </w:rPr>
        <w:t xml:space="preserve">Atmospheric </w:t>
      </w:r>
      <w:r w:rsidR="00F36313" w:rsidRPr="00E3673B">
        <w:rPr>
          <w:rFonts w:ascii="Times New Roman" w:hAnsi="Times New Roman"/>
          <w:sz w:val="24"/>
          <w:highlight w:val="lightGray"/>
        </w:rPr>
        <w:t xml:space="preserve">and land </w:t>
      </w:r>
      <w:r w:rsidRPr="00E3673B">
        <w:rPr>
          <w:rFonts w:ascii="Times New Roman" w:hAnsi="Times New Roman"/>
          <w:sz w:val="24"/>
          <w:highlight w:val="lightGray"/>
        </w:rPr>
        <w:t>forcing/coupling</w:t>
      </w:r>
      <w:r w:rsidR="00F36313" w:rsidRPr="00E3673B">
        <w:rPr>
          <w:rFonts w:ascii="Times New Roman" w:hAnsi="Times New Roman"/>
          <w:sz w:val="24"/>
          <w:highlight w:val="lightGray"/>
        </w:rPr>
        <w:t xml:space="preserve"> </w:t>
      </w:r>
      <w:r w:rsidR="004C0D0E" w:rsidRPr="00E3673B">
        <w:rPr>
          <w:rFonts w:ascii="Times New Roman" w:hAnsi="Times New Roman"/>
          <w:sz w:val="24"/>
          <w:highlight w:val="lightGray"/>
        </w:rPr>
        <w:t>processes</w:t>
      </w:r>
    </w:p>
    <w:p w:rsidR="00A516E0" w:rsidRPr="003F02E8" w:rsidRDefault="00A516E0" w:rsidP="003F1579">
      <w:pPr>
        <w:suppressAutoHyphens w:val="0"/>
        <w:autoSpaceDE w:val="0"/>
        <w:autoSpaceDN w:val="0"/>
        <w:adjustRightInd w:val="0"/>
        <w:spacing w:before="120"/>
        <w:ind w:left="1800"/>
        <w:rPr>
          <w:rFonts w:ascii="Times New Roman" w:hAnsi="Times New Roman"/>
          <w:sz w:val="24"/>
        </w:rPr>
      </w:pPr>
      <w:r w:rsidRPr="00C04456">
        <w:rPr>
          <w:rFonts w:ascii="Times New Roman" w:hAnsi="Times New Roman"/>
          <w:sz w:val="24"/>
        </w:rPr>
        <w:t> </w:t>
      </w:r>
    </w:p>
    <w:p w:rsidR="0095309A" w:rsidRPr="00C04456" w:rsidRDefault="004C0D0E" w:rsidP="0095309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hanging="720"/>
        <w:rPr>
          <w:rFonts w:ascii="Times New Roman" w:hAnsi="Times New Roman"/>
          <w:b/>
          <w:sz w:val="24"/>
        </w:rPr>
      </w:pPr>
      <w:r w:rsidRPr="00C04456">
        <w:rPr>
          <w:rFonts w:ascii="Times New Roman" w:hAnsi="Times New Roman"/>
          <w:b/>
          <w:sz w:val="24"/>
        </w:rPr>
        <w:t xml:space="preserve">Coastal and </w:t>
      </w:r>
      <w:r w:rsidR="002F2E74" w:rsidRPr="00C04456">
        <w:rPr>
          <w:rFonts w:ascii="Times New Roman" w:hAnsi="Times New Roman"/>
          <w:b/>
          <w:sz w:val="24"/>
        </w:rPr>
        <w:t>Shelf A</w:t>
      </w:r>
      <w:r w:rsidRPr="00C04456">
        <w:rPr>
          <w:rFonts w:ascii="Times New Roman" w:hAnsi="Times New Roman"/>
          <w:b/>
          <w:sz w:val="24"/>
        </w:rPr>
        <w:t xml:space="preserve">reas </w:t>
      </w:r>
      <w:r w:rsidR="00D03BAB">
        <w:rPr>
          <w:rFonts w:ascii="Times New Roman" w:hAnsi="Times New Roman"/>
          <w:b/>
          <w:sz w:val="24"/>
        </w:rPr>
        <w:t xml:space="preserve">Analysis and </w:t>
      </w:r>
      <w:r w:rsidR="002F2E74" w:rsidRPr="00C04456">
        <w:rPr>
          <w:rFonts w:ascii="Times New Roman" w:hAnsi="Times New Roman"/>
          <w:b/>
          <w:sz w:val="24"/>
        </w:rPr>
        <w:t>F</w:t>
      </w:r>
      <w:r w:rsidRPr="00C04456">
        <w:rPr>
          <w:rFonts w:ascii="Times New Roman" w:hAnsi="Times New Roman"/>
          <w:b/>
          <w:sz w:val="24"/>
        </w:rPr>
        <w:t xml:space="preserve">orecasting </w:t>
      </w:r>
      <w:r w:rsidR="002F2E74" w:rsidRPr="00C04456">
        <w:rPr>
          <w:rFonts w:ascii="Times New Roman" w:hAnsi="Times New Roman"/>
          <w:b/>
          <w:sz w:val="24"/>
        </w:rPr>
        <w:t>S</w:t>
      </w:r>
      <w:r w:rsidRPr="00C04456">
        <w:rPr>
          <w:rFonts w:ascii="Times New Roman" w:hAnsi="Times New Roman"/>
          <w:b/>
          <w:sz w:val="24"/>
        </w:rPr>
        <w:t>ystems</w:t>
      </w:r>
    </w:p>
    <w:p w:rsidR="004C0D0E" w:rsidRPr="00E3673B" w:rsidRDefault="004C0D0E" w:rsidP="004970D0">
      <w:pPr>
        <w:numPr>
          <w:ilvl w:val="0"/>
          <w:numId w:val="5"/>
        </w:numPr>
        <w:spacing w:after="120"/>
        <w:ind w:left="1440" w:hanging="720"/>
        <w:rPr>
          <w:rFonts w:ascii="Times New Roman" w:hAnsi="Times New Roman"/>
          <w:sz w:val="24"/>
          <w:highlight w:val="lightGray"/>
        </w:rPr>
      </w:pPr>
      <w:r w:rsidRPr="00E3673B">
        <w:rPr>
          <w:rFonts w:ascii="Times New Roman" w:hAnsi="Times New Roman"/>
          <w:sz w:val="24"/>
          <w:highlight w:val="lightGray"/>
        </w:rPr>
        <w:t xml:space="preserve">Coastal </w:t>
      </w:r>
      <w:r w:rsidR="0096291C" w:rsidRPr="00E3673B">
        <w:rPr>
          <w:rFonts w:ascii="Times New Roman" w:hAnsi="Times New Roman"/>
          <w:sz w:val="24"/>
          <w:highlight w:val="lightGray"/>
        </w:rPr>
        <w:t>o</w:t>
      </w:r>
      <w:r w:rsidRPr="00E3673B">
        <w:rPr>
          <w:rFonts w:ascii="Times New Roman" w:hAnsi="Times New Roman"/>
          <w:sz w:val="24"/>
          <w:highlight w:val="lightGray"/>
        </w:rPr>
        <w:t>bserving systems for monitoring and forecasting</w:t>
      </w:r>
    </w:p>
    <w:p w:rsidR="004C0D0E" w:rsidRPr="00E3673B" w:rsidRDefault="004C0D0E" w:rsidP="004970D0">
      <w:pPr>
        <w:numPr>
          <w:ilvl w:val="2"/>
          <w:numId w:val="8"/>
        </w:numPr>
        <w:spacing w:after="120"/>
        <w:ind w:left="2160" w:hanging="720"/>
        <w:rPr>
          <w:rFonts w:ascii="Times New Roman" w:hAnsi="Times New Roman"/>
          <w:sz w:val="24"/>
          <w:highlight w:val="lightGray"/>
        </w:rPr>
      </w:pPr>
      <w:r w:rsidRPr="00E3673B">
        <w:rPr>
          <w:rFonts w:ascii="Times New Roman" w:hAnsi="Times New Roman"/>
          <w:sz w:val="24"/>
          <w:highlight w:val="lightGray"/>
        </w:rPr>
        <w:t>Coastal observatories components</w:t>
      </w:r>
    </w:p>
    <w:p w:rsidR="004C0D0E" w:rsidRPr="003F02E8" w:rsidRDefault="004C0D0E" w:rsidP="004970D0">
      <w:pPr>
        <w:numPr>
          <w:ilvl w:val="2"/>
          <w:numId w:val="8"/>
        </w:numPr>
        <w:spacing w:after="120"/>
        <w:ind w:left="2160" w:hanging="720"/>
        <w:rPr>
          <w:rFonts w:ascii="Times New Roman" w:hAnsi="Times New Roman"/>
          <w:sz w:val="24"/>
        </w:rPr>
      </w:pPr>
      <w:r w:rsidRPr="00E3673B">
        <w:rPr>
          <w:rFonts w:ascii="Times New Roman" w:hAnsi="Times New Roman"/>
          <w:sz w:val="24"/>
          <w:highlight w:val="lightGray"/>
        </w:rPr>
        <w:t xml:space="preserve">Innovative technologies </w:t>
      </w:r>
    </w:p>
    <w:p w:rsidR="0095309A" w:rsidRPr="003F02E8" w:rsidRDefault="0095309A" w:rsidP="0095309A">
      <w:pPr>
        <w:spacing w:before="120"/>
        <w:ind w:left="1800"/>
        <w:rPr>
          <w:rFonts w:ascii="Times New Roman" w:hAnsi="Times New Roman"/>
          <w:sz w:val="24"/>
        </w:rPr>
      </w:pPr>
    </w:p>
    <w:p w:rsidR="00B61EDA" w:rsidRPr="00E3673B" w:rsidRDefault="003108D4" w:rsidP="004970D0">
      <w:pPr>
        <w:numPr>
          <w:ilvl w:val="0"/>
          <w:numId w:val="5"/>
        </w:numPr>
        <w:spacing w:after="120"/>
        <w:ind w:left="1440" w:hanging="720"/>
        <w:rPr>
          <w:rFonts w:ascii="Times New Roman" w:hAnsi="Times New Roman"/>
          <w:sz w:val="24"/>
          <w:highlight w:val="lightGray"/>
        </w:rPr>
      </w:pPr>
      <w:r w:rsidRPr="00E3673B">
        <w:rPr>
          <w:rFonts w:ascii="Times New Roman" w:hAnsi="Times New Roman"/>
          <w:sz w:val="24"/>
          <w:highlight w:val="lightGray"/>
        </w:rPr>
        <w:t>M</w:t>
      </w:r>
      <w:r w:rsidR="00B61EDA" w:rsidRPr="00E3673B">
        <w:rPr>
          <w:rFonts w:ascii="Times New Roman" w:hAnsi="Times New Roman"/>
          <w:sz w:val="24"/>
          <w:highlight w:val="lightGray"/>
        </w:rPr>
        <w:t>odels</w:t>
      </w:r>
      <w:r w:rsidR="00CD2479" w:rsidRPr="00E3673B">
        <w:rPr>
          <w:rFonts w:ascii="Times New Roman" w:hAnsi="Times New Roman"/>
          <w:sz w:val="24"/>
          <w:highlight w:val="lightGray"/>
        </w:rPr>
        <w:t xml:space="preserve"> and techniques</w:t>
      </w:r>
    </w:p>
    <w:p w:rsidR="004C0D0E" w:rsidRPr="00E3673B" w:rsidRDefault="0096291C" w:rsidP="004970D0">
      <w:pPr>
        <w:numPr>
          <w:ilvl w:val="2"/>
          <w:numId w:val="4"/>
        </w:numPr>
        <w:suppressAutoHyphens w:val="0"/>
        <w:autoSpaceDE w:val="0"/>
        <w:autoSpaceDN w:val="0"/>
        <w:adjustRightInd w:val="0"/>
        <w:spacing w:after="120"/>
        <w:ind w:left="2160" w:hanging="720"/>
        <w:rPr>
          <w:rFonts w:ascii="Times New Roman" w:hAnsi="Times New Roman"/>
          <w:sz w:val="24"/>
          <w:highlight w:val="lightGray"/>
        </w:rPr>
      </w:pPr>
      <w:r w:rsidRPr="00E3673B">
        <w:rPr>
          <w:rFonts w:ascii="Times New Roman" w:hAnsi="Times New Roman"/>
          <w:sz w:val="24"/>
          <w:highlight w:val="lightGray"/>
        </w:rPr>
        <w:t>Numerical modeli</w:t>
      </w:r>
      <w:r w:rsidR="004C0D0E" w:rsidRPr="00E3673B">
        <w:rPr>
          <w:rFonts w:ascii="Times New Roman" w:hAnsi="Times New Roman"/>
          <w:sz w:val="24"/>
          <w:highlight w:val="lightGray"/>
        </w:rPr>
        <w:t>ng</w:t>
      </w:r>
    </w:p>
    <w:p w:rsidR="004416AB" w:rsidRPr="00E3673B" w:rsidRDefault="008B4F33" w:rsidP="004970D0">
      <w:pPr>
        <w:numPr>
          <w:ilvl w:val="2"/>
          <w:numId w:val="4"/>
        </w:numPr>
        <w:suppressAutoHyphens w:val="0"/>
        <w:autoSpaceDE w:val="0"/>
        <w:autoSpaceDN w:val="0"/>
        <w:adjustRightInd w:val="0"/>
        <w:spacing w:after="120"/>
        <w:ind w:left="2160" w:hanging="720"/>
        <w:rPr>
          <w:rFonts w:ascii="Times New Roman" w:hAnsi="Times New Roman"/>
          <w:sz w:val="24"/>
          <w:highlight w:val="lightGray"/>
        </w:rPr>
      </w:pPr>
      <w:r w:rsidRPr="00E3673B">
        <w:rPr>
          <w:rFonts w:ascii="Times New Roman" w:hAnsi="Times New Roman"/>
          <w:sz w:val="24"/>
          <w:highlight w:val="lightGray"/>
        </w:rPr>
        <w:t>D</w:t>
      </w:r>
      <w:r w:rsidR="004416AB" w:rsidRPr="00E3673B">
        <w:rPr>
          <w:rFonts w:ascii="Times New Roman" w:hAnsi="Times New Roman"/>
          <w:sz w:val="24"/>
          <w:highlight w:val="lightGray"/>
        </w:rPr>
        <w:t>ownscaling, nesting approaches</w:t>
      </w:r>
    </w:p>
    <w:p w:rsidR="004C0D0E" w:rsidRPr="00E3673B" w:rsidRDefault="008B4F33" w:rsidP="004970D0">
      <w:pPr>
        <w:numPr>
          <w:ilvl w:val="2"/>
          <w:numId w:val="4"/>
        </w:numPr>
        <w:suppressAutoHyphens w:val="0"/>
        <w:autoSpaceDE w:val="0"/>
        <w:autoSpaceDN w:val="0"/>
        <w:adjustRightInd w:val="0"/>
        <w:spacing w:after="120"/>
        <w:ind w:left="2160" w:hanging="720"/>
        <w:rPr>
          <w:rFonts w:ascii="Times New Roman" w:hAnsi="Times New Roman"/>
          <w:sz w:val="24"/>
          <w:highlight w:val="lightGray"/>
        </w:rPr>
      </w:pPr>
      <w:r w:rsidRPr="00E3673B">
        <w:rPr>
          <w:rFonts w:ascii="Times New Roman" w:hAnsi="Times New Roman"/>
          <w:sz w:val="24"/>
          <w:highlight w:val="lightGray"/>
        </w:rPr>
        <w:t>E</w:t>
      </w:r>
      <w:r w:rsidR="004416AB" w:rsidRPr="00E3673B">
        <w:rPr>
          <w:rFonts w:ascii="Times New Roman" w:hAnsi="Times New Roman"/>
          <w:sz w:val="24"/>
          <w:highlight w:val="lightGray"/>
        </w:rPr>
        <w:t>rror assessment</w:t>
      </w:r>
    </w:p>
    <w:p w:rsidR="0095309A" w:rsidRPr="00E3673B" w:rsidRDefault="0095309A" w:rsidP="0095309A">
      <w:pPr>
        <w:suppressAutoHyphens w:val="0"/>
        <w:autoSpaceDE w:val="0"/>
        <w:autoSpaceDN w:val="0"/>
        <w:adjustRightInd w:val="0"/>
        <w:spacing w:before="120"/>
        <w:ind w:left="1440"/>
        <w:rPr>
          <w:rFonts w:ascii="Times New Roman" w:hAnsi="Times New Roman"/>
          <w:sz w:val="24"/>
          <w:highlight w:val="lightGray"/>
        </w:rPr>
      </w:pPr>
    </w:p>
    <w:p w:rsidR="004C0D0E" w:rsidRPr="00E3673B" w:rsidRDefault="004C0D0E" w:rsidP="004970D0">
      <w:pPr>
        <w:numPr>
          <w:ilvl w:val="0"/>
          <w:numId w:val="5"/>
        </w:numPr>
        <w:spacing w:after="120"/>
        <w:ind w:left="1440" w:hanging="720"/>
        <w:rPr>
          <w:rFonts w:ascii="Times New Roman" w:hAnsi="Times New Roman"/>
          <w:sz w:val="24"/>
          <w:highlight w:val="lightGray"/>
        </w:rPr>
      </w:pPr>
      <w:r w:rsidRPr="00E3673B">
        <w:rPr>
          <w:rFonts w:ascii="Times New Roman" w:hAnsi="Times New Roman"/>
          <w:sz w:val="24"/>
          <w:highlight w:val="lightGray"/>
        </w:rPr>
        <w:t>Data assimilation</w:t>
      </w:r>
    </w:p>
    <w:p w:rsidR="004C0D0E" w:rsidRPr="00E3673B" w:rsidRDefault="00D91C0F" w:rsidP="004970D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2160" w:hanging="720"/>
        <w:rPr>
          <w:rFonts w:ascii="Times New Roman" w:hAnsi="Times New Roman"/>
          <w:sz w:val="24"/>
          <w:highlight w:val="lightGray"/>
        </w:rPr>
      </w:pPr>
      <w:r w:rsidRPr="00E3673B">
        <w:rPr>
          <w:rFonts w:ascii="Times New Roman" w:hAnsi="Times New Roman"/>
          <w:sz w:val="24"/>
          <w:highlight w:val="lightGray"/>
        </w:rPr>
        <w:t>V</w:t>
      </w:r>
      <w:r w:rsidR="00B9459F" w:rsidRPr="00E3673B">
        <w:rPr>
          <w:rFonts w:ascii="Times New Roman" w:hAnsi="Times New Roman"/>
          <w:sz w:val="24"/>
          <w:highlight w:val="lightGray"/>
        </w:rPr>
        <w:t>alidation strategies</w:t>
      </w:r>
    </w:p>
    <w:p w:rsidR="00CE56C3" w:rsidRPr="00E3673B" w:rsidRDefault="004C0D0E" w:rsidP="004970D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2160" w:hanging="720"/>
        <w:rPr>
          <w:rFonts w:ascii="Times New Roman" w:hAnsi="Times New Roman"/>
          <w:sz w:val="24"/>
          <w:highlight w:val="lightGray"/>
        </w:rPr>
      </w:pPr>
      <w:r w:rsidRPr="00E3673B">
        <w:rPr>
          <w:rFonts w:ascii="Times New Roman" w:hAnsi="Times New Roman"/>
          <w:sz w:val="24"/>
          <w:highlight w:val="lightGray"/>
        </w:rPr>
        <w:t>Skill</w:t>
      </w:r>
      <w:r w:rsidR="00B9459F" w:rsidRPr="00E3673B">
        <w:rPr>
          <w:rFonts w:ascii="Times New Roman" w:hAnsi="Times New Roman"/>
          <w:sz w:val="24"/>
          <w:highlight w:val="lightGray"/>
        </w:rPr>
        <w:t xml:space="preserve"> assessment</w:t>
      </w:r>
    </w:p>
    <w:p w:rsidR="00DB267A" w:rsidRPr="003F02E8" w:rsidRDefault="00DB267A" w:rsidP="0095309A">
      <w:pPr>
        <w:spacing w:before="60"/>
        <w:ind w:left="1080"/>
        <w:rPr>
          <w:rFonts w:ascii="Times New Roman" w:hAnsi="Times New Roman"/>
          <w:sz w:val="24"/>
        </w:rPr>
      </w:pPr>
    </w:p>
    <w:p w:rsidR="001A6BA8" w:rsidRDefault="006E7709" w:rsidP="0095309A">
      <w:pPr>
        <w:widowControl/>
        <w:numPr>
          <w:ilvl w:val="0"/>
          <w:numId w:val="2"/>
        </w:numPr>
        <w:suppressAutoHyphens w:val="0"/>
        <w:spacing w:before="60"/>
        <w:ind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Science in </w:t>
      </w:r>
      <w:r w:rsidR="00B841C9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 xml:space="preserve">upport of </w:t>
      </w:r>
      <w:r w:rsidR="00E8799B" w:rsidRPr="003F02E8">
        <w:rPr>
          <w:rFonts w:ascii="Times New Roman" w:hAnsi="Times New Roman"/>
          <w:b/>
          <w:sz w:val="24"/>
        </w:rPr>
        <w:t>Application</w:t>
      </w:r>
      <w:r w:rsidR="00CE56C3" w:rsidRPr="003F02E8">
        <w:rPr>
          <w:rFonts w:ascii="Times New Roman" w:hAnsi="Times New Roman"/>
          <w:b/>
          <w:sz w:val="24"/>
        </w:rPr>
        <w:t>s</w:t>
      </w:r>
      <w:r w:rsidR="004C0D0E" w:rsidRPr="003F02E8">
        <w:rPr>
          <w:rFonts w:ascii="Times New Roman" w:hAnsi="Times New Roman"/>
          <w:b/>
          <w:sz w:val="24"/>
        </w:rPr>
        <w:t xml:space="preserve"> for </w:t>
      </w:r>
      <w:r w:rsidR="002F2E74" w:rsidRPr="003F02E8">
        <w:rPr>
          <w:rFonts w:ascii="Times New Roman" w:hAnsi="Times New Roman"/>
          <w:b/>
          <w:sz w:val="24"/>
        </w:rPr>
        <w:t>E</w:t>
      </w:r>
      <w:r w:rsidR="004C0D0E" w:rsidRPr="003F02E8">
        <w:rPr>
          <w:rFonts w:ascii="Times New Roman" w:hAnsi="Times New Roman"/>
          <w:b/>
          <w:sz w:val="24"/>
        </w:rPr>
        <w:t>nd-</w:t>
      </w:r>
      <w:r w:rsidR="002F2E74" w:rsidRPr="003F02E8">
        <w:rPr>
          <w:rFonts w:ascii="Times New Roman" w:hAnsi="Times New Roman"/>
          <w:b/>
          <w:sz w:val="24"/>
        </w:rPr>
        <w:t>U</w:t>
      </w:r>
      <w:r w:rsidR="004C0D0E" w:rsidRPr="003F02E8">
        <w:rPr>
          <w:rFonts w:ascii="Times New Roman" w:hAnsi="Times New Roman"/>
          <w:b/>
          <w:sz w:val="24"/>
        </w:rPr>
        <w:t>sers</w:t>
      </w:r>
      <w:r w:rsidR="006A4CA1" w:rsidRPr="003F02E8">
        <w:rPr>
          <w:rFonts w:ascii="Times New Roman" w:hAnsi="Times New Roman"/>
          <w:b/>
          <w:sz w:val="24"/>
        </w:rPr>
        <w:t xml:space="preserve"> [</w:t>
      </w:r>
      <w:r w:rsidR="00204899">
        <w:rPr>
          <w:rFonts w:ascii="Times New Roman" w:hAnsi="Times New Roman"/>
          <w:b/>
          <w:i/>
          <w:sz w:val="24"/>
        </w:rPr>
        <w:t>TBC</w:t>
      </w:r>
      <w:r w:rsidR="006A4CA1" w:rsidRPr="003F02E8">
        <w:rPr>
          <w:rFonts w:ascii="Times New Roman" w:hAnsi="Times New Roman"/>
          <w:b/>
          <w:sz w:val="24"/>
        </w:rPr>
        <w:t>]</w:t>
      </w:r>
    </w:p>
    <w:p w:rsidR="005636E8" w:rsidRDefault="005636E8" w:rsidP="005636E8">
      <w:pPr>
        <w:widowControl/>
        <w:suppressAutoHyphens w:val="0"/>
        <w:spacing w:before="60"/>
        <w:ind w:left="720"/>
        <w:rPr>
          <w:rFonts w:ascii="Times New Roman" w:hAnsi="Times New Roman"/>
          <w:b/>
          <w:sz w:val="24"/>
        </w:rPr>
      </w:pPr>
    </w:p>
    <w:p w:rsidR="005636E8" w:rsidRPr="003F02E8" w:rsidRDefault="005636E8" w:rsidP="0095309A">
      <w:pPr>
        <w:widowControl/>
        <w:numPr>
          <w:ilvl w:val="0"/>
          <w:numId w:val="2"/>
        </w:numPr>
        <w:suppressAutoHyphens w:val="0"/>
        <w:spacing w:before="60"/>
        <w:ind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Education and </w:t>
      </w:r>
      <w:r w:rsidR="006E7709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raining</w:t>
      </w:r>
    </w:p>
    <w:p w:rsidR="00D74912" w:rsidRPr="003F02E8" w:rsidRDefault="00D74912" w:rsidP="004416AB">
      <w:pPr>
        <w:pStyle w:val="ListParagraph"/>
        <w:ind w:left="0"/>
        <w:contextualSpacing w:val="0"/>
        <w:rPr>
          <w:rFonts w:ascii="Times New Roman" w:hAnsi="Times New Roman"/>
          <w:sz w:val="24"/>
        </w:rPr>
      </w:pPr>
    </w:p>
    <w:p w:rsidR="0095309A" w:rsidRPr="003F02E8" w:rsidRDefault="0095309A" w:rsidP="004416AB">
      <w:pPr>
        <w:pStyle w:val="ListParagraph"/>
        <w:ind w:left="0"/>
        <w:contextualSpacing w:val="0"/>
        <w:rPr>
          <w:rFonts w:ascii="Times New Roman" w:hAnsi="Times New Roman"/>
          <w:sz w:val="24"/>
        </w:rPr>
      </w:pPr>
    </w:p>
    <w:p w:rsidR="005E103E" w:rsidRPr="003F02E8" w:rsidRDefault="005E103E" w:rsidP="004416AB">
      <w:pPr>
        <w:pStyle w:val="ListParagraph"/>
        <w:ind w:left="0"/>
        <w:contextualSpacing w:val="0"/>
        <w:rPr>
          <w:rFonts w:ascii="Times New Roman" w:hAnsi="Times New Roman"/>
          <w:sz w:val="24"/>
        </w:rPr>
      </w:pPr>
    </w:p>
    <w:p w:rsidR="000519C6" w:rsidRPr="003F02E8" w:rsidRDefault="000519C6" w:rsidP="004416AB">
      <w:pPr>
        <w:jc w:val="center"/>
        <w:rPr>
          <w:rFonts w:ascii="Times New Roman" w:hAnsi="Times New Roman"/>
          <w:smallCaps/>
          <w:sz w:val="24"/>
        </w:rPr>
      </w:pPr>
      <w:r w:rsidRPr="003F02E8">
        <w:rPr>
          <w:rFonts w:ascii="Times New Roman" w:hAnsi="Times New Roman"/>
          <w:smallCaps/>
          <w:sz w:val="24"/>
        </w:rPr>
        <w:t>Chapter two</w:t>
      </w:r>
    </w:p>
    <w:p w:rsidR="00D74912" w:rsidRPr="003F02E8" w:rsidRDefault="000E0189" w:rsidP="004416AB">
      <w:pPr>
        <w:jc w:val="center"/>
        <w:rPr>
          <w:rFonts w:ascii="Times New Roman" w:hAnsi="Times New Roman"/>
          <w:smallCaps/>
          <w:sz w:val="24"/>
        </w:rPr>
      </w:pPr>
      <w:r w:rsidRPr="003F02E8">
        <w:rPr>
          <w:rFonts w:ascii="Times New Roman" w:hAnsi="Times New Roman"/>
          <w:smallCaps/>
          <w:sz w:val="24"/>
        </w:rPr>
        <w:t>Participants</w:t>
      </w:r>
      <w:r w:rsidR="006432DC" w:rsidRPr="003F02E8">
        <w:rPr>
          <w:rFonts w:ascii="Times New Roman" w:hAnsi="Times New Roman"/>
          <w:smallCaps/>
          <w:sz w:val="24"/>
        </w:rPr>
        <w:t xml:space="preserve"> </w:t>
      </w:r>
      <w:r w:rsidR="00D74912" w:rsidRPr="003F02E8">
        <w:rPr>
          <w:rFonts w:ascii="Times New Roman" w:hAnsi="Times New Roman"/>
          <w:smallCaps/>
          <w:sz w:val="24"/>
        </w:rPr>
        <w:t xml:space="preserve">and </w:t>
      </w:r>
      <w:r w:rsidR="00986D9B" w:rsidRPr="003F02E8">
        <w:rPr>
          <w:rFonts w:ascii="Times New Roman" w:hAnsi="Times New Roman"/>
          <w:smallCaps/>
          <w:sz w:val="24"/>
        </w:rPr>
        <w:t>Executive Bodies</w:t>
      </w:r>
    </w:p>
    <w:p w:rsidR="00D74912" w:rsidRPr="003F02E8" w:rsidRDefault="00D74912" w:rsidP="004416AB">
      <w:pPr>
        <w:jc w:val="both"/>
        <w:rPr>
          <w:rFonts w:ascii="Times New Roman" w:hAnsi="Times New Roman"/>
          <w:sz w:val="24"/>
        </w:rPr>
      </w:pPr>
    </w:p>
    <w:p w:rsidR="00032F5F" w:rsidRPr="00C04456" w:rsidRDefault="000E0189" w:rsidP="004416AB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i/>
          <w:sz w:val="24"/>
        </w:rPr>
        <w:t>Participants</w:t>
      </w:r>
      <w:r w:rsidR="00043434" w:rsidRPr="003F02E8">
        <w:rPr>
          <w:rFonts w:ascii="Times New Roman" w:hAnsi="Times New Roman"/>
          <w:i/>
          <w:sz w:val="24"/>
        </w:rPr>
        <w:t>.</w:t>
      </w:r>
      <w:r w:rsidR="00103EF2" w:rsidRPr="003F02E8">
        <w:rPr>
          <w:rFonts w:ascii="Times New Roman" w:hAnsi="Times New Roman"/>
          <w:sz w:val="24"/>
        </w:rPr>
        <w:t xml:space="preserve">  </w:t>
      </w:r>
      <w:r w:rsidR="00043434" w:rsidRPr="003F02E8">
        <w:rPr>
          <w:rFonts w:ascii="Times New Roman" w:hAnsi="Times New Roman"/>
          <w:sz w:val="24"/>
        </w:rPr>
        <w:t>The</w:t>
      </w:r>
      <w:r w:rsidR="00027FA1" w:rsidRPr="003F02E8">
        <w:rPr>
          <w:rFonts w:ascii="Times New Roman" w:hAnsi="Times New Roman"/>
          <w:sz w:val="24"/>
        </w:rPr>
        <w:t xml:space="preserve"> </w:t>
      </w:r>
      <w:r w:rsidRPr="003F02E8">
        <w:rPr>
          <w:rFonts w:ascii="Times New Roman" w:hAnsi="Times New Roman"/>
          <w:sz w:val="24"/>
        </w:rPr>
        <w:t>Participants</w:t>
      </w:r>
      <w:r w:rsidR="00066029" w:rsidRPr="003F02E8">
        <w:rPr>
          <w:rFonts w:ascii="Times New Roman" w:hAnsi="Times New Roman"/>
          <w:sz w:val="24"/>
        </w:rPr>
        <w:t xml:space="preserve"> shall comprise</w:t>
      </w:r>
      <w:r w:rsidR="00D74912" w:rsidRPr="003F02E8">
        <w:rPr>
          <w:rFonts w:ascii="Times New Roman" w:hAnsi="Times New Roman"/>
          <w:sz w:val="24"/>
        </w:rPr>
        <w:t xml:space="preserve"> </w:t>
      </w:r>
      <w:r w:rsidR="00032F5F" w:rsidRPr="00C04456">
        <w:rPr>
          <w:rFonts w:ascii="Times New Roman" w:hAnsi="Times New Roman"/>
          <w:sz w:val="24"/>
        </w:rPr>
        <w:t>institutions</w:t>
      </w:r>
      <w:r w:rsidR="0017352B" w:rsidRPr="00C04456">
        <w:rPr>
          <w:rFonts w:ascii="Times New Roman" w:hAnsi="Times New Roman"/>
          <w:sz w:val="24"/>
        </w:rPr>
        <w:t xml:space="preserve"> </w:t>
      </w:r>
      <w:r w:rsidR="009626E4" w:rsidRPr="00C04456">
        <w:rPr>
          <w:rFonts w:ascii="Times New Roman" w:hAnsi="Times New Roman"/>
          <w:sz w:val="24"/>
        </w:rPr>
        <w:t xml:space="preserve">that </w:t>
      </w:r>
      <w:r w:rsidR="0017352B" w:rsidRPr="00C04456">
        <w:rPr>
          <w:rFonts w:ascii="Times New Roman" w:hAnsi="Times New Roman"/>
          <w:sz w:val="24"/>
        </w:rPr>
        <w:t xml:space="preserve">are </w:t>
      </w:r>
      <w:r w:rsidR="00E8799B" w:rsidRPr="00C04456">
        <w:rPr>
          <w:rFonts w:ascii="Times New Roman" w:hAnsi="Times New Roman"/>
          <w:sz w:val="24"/>
        </w:rPr>
        <w:t xml:space="preserve">directly or closely associated with </w:t>
      </w:r>
      <w:r w:rsidR="00B76287" w:rsidRPr="00C04456">
        <w:rPr>
          <w:rFonts w:ascii="Times New Roman" w:hAnsi="Times New Roman"/>
          <w:sz w:val="24"/>
        </w:rPr>
        <w:t>COSS</w:t>
      </w:r>
      <w:r w:rsidR="003F02E8">
        <w:rPr>
          <w:rFonts w:ascii="Times New Roman" w:hAnsi="Times New Roman"/>
          <w:sz w:val="24"/>
        </w:rPr>
        <w:t>-TT</w:t>
      </w:r>
      <w:r w:rsidR="004B102F" w:rsidRPr="00C04456">
        <w:rPr>
          <w:rFonts w:ascii="Times New Roman" w:hAnsi="Times New Roman"/>
          <w:sz w:val="24"/>
        </w:rPr>
        <w:t xml:space="preserve">. </w:t>
      </w:r>
      <w:r w:rsidR="0053367F" w:rsidRPr="003F02E8">
        <w:rPr>
          <w:rFonts w:ascii="Times New Roman" w:hAnsi="Times New Roman"/>
          <w:sz w:val="24"/>
        </w:rPr>
        <w:t>Each Participant shall cover its own costs of participating in the activities under the Initiative.</w:t>
      </w:r>
      <w:r w:rsidR="0053367F">
        <w:rPr>
          <w:rFonts w:ascii="Times New Roman" w:hAnsi="Times New Roman"/>
          <w:sz w:val="24"/>
        </w:rPr>
        <w:t xml:space="preserve"> </w:t>
      </w:r>
      <w:r w:rsidR="004B102F" w:rsidRPr="00C04456">
        <w:rPr>
          <w:rFonts w:ascii="Times New Roman" w:hAnsi="Times New Roman"/>
          <w:sz w:val="24"/>
        </w:rPr>
        <w:t xml:space="preserve">The initial list of </w:t>
      </w:r>
      <w:r w:rsidRPr="00C04456">
        <w:rPr>
          <w:rFonts w:ascii="Times New Roman" w:hAnsi="Times New Roman"/>
          <w:sz w:val="24"/>
        </w:rPr>
        <w:t>Participants</w:t>
      </w:r>
      <w:r w:rsidR="004B102F" w:rsidRPr="00C04456">
        <w:rPr>
          <w:rFonts w:ascii="Times New Roman" w:hAnsi="Times New Roman"/>
          <w:sz w:val="24"/>
        </w:rPr>
        <w:t xml:space="preserve"> is set forth in Annex I. Additional</w:t>
      </w:r>
      <w:r w:rsidR="00D74912" w:rsidRPr="003F02E8">
        <w:rPr>
          <w:rFonts w:ascii="Times New Roman" w:hAnsi="Times New Roman"/>
          <w:sz w:val="24"/>
        </w:rPr>
        <w:t xml:space="preserve"> </w:t>
      </w:r>
      <w:r w:rsidRPr="003F02E8">
        <w:rPr>
          <w:rFonts w:ascii="Times New Roman" w:hAnsi="Times New Roman"/>
          <w:sz w:val="24"/>
        </w:rPr>
        <w:t>Participants</w:t>
      </w:r>
      <w:r w:rsidR="00D74912" w:rsidRPr="003F02E8">
        <w:rPr>
          <w:rFonts w:ascii="Times New Roman" w:hAnsi="Times New Roman"/>
          <w:sz w:val="24"/>
        </w:rPr>
        <w:t xml:space="preserve"> may join </w:t>
      </w:r>
      <w:r w:rsidR="004B102F" w:rsidRPr="003F02E8">
        <w:rPr>
          <w:rFonts w:ascii="Times New Roman" w:hAnsi="Times New Roman"/>
          <w:sz w:val="24"/>
        </w:rPr>
        <w:t>the Initiative</w:t>
      </w:r>
      <w:r w:rsidR="00D74912" w:rsidRPr="003F02E8">
        <w:rPr>
          <w:rFonts w:ascii="Times New Roman" w:hAnsi="Times New Roman"/>
          <w:sz w:val="24"/>
        </w:rPr>
        <w:t xml:space="preserve"> upon approval by the </w:t>
      </w:r>
      <w:r w:rsidR="00032F5F" w:rsidRPr="003F02E8">
        <w:rPr>
          <w:rFonts w:ascii="Times New Roman" w:hAnsi="Times New Roman"/>
          <w:sz w:val="24"/>
        </w:rPr>
        <w:t xml:space="preserve">General </w:t>
      </w:r>
      <w:r w:rsidR="00D74912" w:rsidRPr="003F02E8">
        <w:rPr>
          <w:rFonts w:ascii="Times New Roman" w:hAnsi="Times New Roman"/>
          <w:sz w:val="24"/>
        </w:rPr>
        <w:t>Assembly.</w:t>
      </w:r>
      <w:r w:rsidR="004B102F" w:rsidRPr="00C04456">
        <w:rPr>
          <w:rFonts w:ascii="Times New Roman" w:hAnsi="Times New Roman"/>
          <w:sz w:val="24"/>
        </w:rPr>
        <w:t xml:space="preserve"> </w:t>
      </w:r>
    </w:p>
    <w:p w:rsidR="00D74912" w:rsidRPr="003F02E8" w:rsidRDefault="00D74912" w:rsidP="004416AB">
      <w:pPr>
        <w:pStyle w:val="WW-Corpodeltesto2"/>
        <w:rPr>
          <w:lang w:val="en-US"/>
        </w:rPr>
      </w:pPr>
    </w:p>
    <w:p w:rsidR="00D74912" w:rsidRPr="003F02E8" w:rsidRDefault="00F46687" w:rsidP="00F8649E">
      <w:pPr>
        <w:spacing w:after="120"/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i/>
          <w:sz w:val="24"/>
        </w:rPr>
        <w:t>General</w:t>
      </w:r>
      <w:r w:rsidR="00D74912" w:rsidRPr="003F02E8">
        <w:rPr>
          <w:rFonts w:ascii="Times New Roman" w:hAnsi="Times New Roman"/>
          <w:i/>
          <w:sz w:val="24"/>
        </w:rPr>
        <w:t xml:space="preserve"> Assembly</w:t>
      </w:r>
      <w:r w:rsidR="00D74912" w:rsidRPr="003F02E8">
        <w:rPr>
          <w:rFonts w:ascii="Times New Roman" w:hAnsi="Times New Roman"/>
          <w:sz w:val="24"/>
        </w:rPr>
        <w:t xml:space="preserve">.  </w:t>
      </w:r>
      <w:r w:rsidR="00103EF2" w:rsidRPr="003F02E8">
        <w:rPr>
          <w:rFonts w:ascii="Times New Roman" w:hAnsi="Times New Roman"/>
          <w:sz w:val="24"/>
        </w:rPr>
        <w:t xml:space="preserve">The </w:t>
      </w:r>
      <w:r w:rsidR="000E0189" w:rsidRPr="003F02E8">
        <w:rPr>
          <w:rFonts w:ascii="Times New Roman" w:hAnsi="Times New Roman"/>
          <w:sz w:val="24"/>
        </w:rPr>
        <w:t>Participants</w:t>
      </w:r>
      <w:r w:rsidR="00103EF2" w:rsidRPr="003F02E8">
        <w:rPr>
          <w:rFonts w:ascii="Times New Roman" w:hAnsi="Times New Roman"/>
          <w:sz w:val="24"/>
        </w:rPr>
        <w:t xml:space="preserve"> shall form a</w:t>
      </w:r>
      <w:r w:rsidRPr="003F02E8">
        <w:rPr>
          <w:rFonts w:ascii="Times New Roman" w:hAnsi="Times New Roman"/>
          <w:sz w:val="24"/>
        </w:rPr>
        <w:t xml:space="preserve"> General</w:t>
      </w:r>
      <w:r w:rsidR="00103EF2" w:rsidRPr="003F02E8">
        <w:rPr>
          <w:rFonts w:ascii="Times New Roman" w:hAnsi="Times New Roman"/>
          <w:sz w:val="24"/>
        </w:rPr>
        <w:t xml:space="preserve"> Assembly comprised of one </w:t>
      </w:r>
      <w:r w:rsidR="00E6740C" w:rsidRPr="003F02E8">
        <w:rPr>
          <w:rFonts w:ascii="Times New Roman" w:hAnsi="Times New Roman"/>
          <w:sz w:val="24"/>
        </w:rPr>
        <w:t>Participant</w:t>
      </w:r>
      <w:r w:rsidR="00103EF2" w:rsidRPr="003F02E8">
        <w:rPr>
          <w:rFonts w:ascii="Times New Roman" w:hAnsi="Times New Roman"/>
          <w:sz w:val="24"/>
        </w:rPr>
        <w:t xml:space="preserve"> representative for e</w:t>
      </w:r>
      <w:r w:rsidR="005C33BB" w:rsidRPr="003F02E8">
        <w:rPr>
          <w:rFonts w:ascii="Times New Roman" w:hAnsi="Times New Roman"/>
          <w:sz w:val="24"/>
        </w:rPr>
        <w:t xml:space="preserve">ach </w:t>
      </w:r>
      <w:r w:rsidR="00103EF2" w:rsidRPr="003F02E8">
        <w:rPr>
          <w:rFonts w:ascii="Times New Roman" w:hAnsi="Times New Roman"/>
          <w:sz w:val="24"/>
        </w:rPr>
        <w:t>signatory</w:t>
      </w:r>
      <w:r w:rsidR="00762911" w:rsidRPr="003F02E8">
        <w:rPr>
          <w:rFonts w:ascii="Times New Roman" w:hAnsi="Times New Roman"/>
          <w:sz w:val="24"/>
        </w:rPr>
        <w:t xml:space="preserve"> to this MoU</w:t>
      </w:r>
      <w:r w:rsidR="00343CDA" w:rsidRPr="003F02E8">
        <w:rPr>
          <w:rFonts w:ascii="Times New Roman" w:hAnsi="Times New Roman"/>
          <w:sz w:val="24"/>
        </w:rPr>
        <w:t xml:space="preserve">. The </w:t>
      </w:r>
      <w:r w:rsidR="009773A3" w:rsidRPr="003F02E8">
        <w:rPr>
          <w:rFonts w:ascii="Times New Roman" w:hAnsi="Times New Roman"/>
          <w:sz w:val="24"/>
        </w:rPr>
        <w:t xml:space="preserve">General </w:t>
      </w:r>
      <w:r w:rsidR="00343CDA" w:rsidRPr="003F02E8">
        <w:rPr>
          <w:rFonts w:ascii="Times New Roman" w:hAnsi="Times New Roman"/>
          <w:sz w:val="24"/>
        </w:rPr>
        <w:t xml:space="preserve">Assembly </w:t>
      </w:r>
      <w:r w:rsidR="00762911" w:rsidRPr="003F02E8">
        <w:rPr>
          <w:rFonts w:ascii="Times New Roman" w:hAnsi="Times New Roman"/>
          <w:sz w:val="24"/>
        </w:rPr>
        <w:t xml:space="preserve">shall </w:t>
      </w:r>
      <w:r w:rsidR="00A5160B" w:rsidRPr="003F02E8">
        <w:rPr>
          <w:rFonts w:ascii="Times New Roman" w:hAnsi="Times New Roman"/>
          <w:sz w:val="24"/>
        </w:rPr>
        <w:t xml:space="preserve">endeavor to </w:t>
      </w:r>
      <w:r w:rsidR="00343CDA" w:rsidRPr="003F02E8">
        <w:rPr>
          <w:rFonts w:ascii="Times New Roman" w:hAnsi="Times New Roman"/>
          <w:sz w:val="24"/>
        </w:rPr>
        <w:t>meet [at least once] annually and</w:t>
      </w:r>
      <w:r w:rsidR="00E8499F">
        <w:rPr>
          <w:rFonts w:ascii="Times New Roman" w:hAnsi="Times New Roman"/>
          <w:sz w:val="24"/>
        </w:rPr>
        <w:t xml:space="preserve"> to</w:t>
      </w:r>
      <w:r w:rsidR="00343CDA" w:rsidRPr="003F02E8">
        <w:rPr>
          <w:rFonts w:ascii="Times New Roman" w:hAnsi="Times New Roman"/>
          <w:sz w:val="24"/>
        </w:rPr>
        <w:t xml:space="preserve"> hold additional meetings as necessary</w:t>
      </w:r>
      <w:r w:rsidR="009773A3" w:rsidRPr="003F02E8">
        <w:rPr>
          <w:rFonts w:ascii="Times New Roman" w:hAnsi="Times New Roman"/>
          <w:sz w:val="24"/>
        </w:rPr>
        <w:t xml:space="preserve"> to</w:t>
      </w:r>
      <w:r w:rsidR="00343CDA" w:rsidRPr="003F02E8">
        <w:rPr>
          <w:rFonts w:ascii="Times New Roman" w:hAnsi="Times New Roman"/>
          <w:sz w:val="24"/>
        </w:rPr>
        <w:t xml:space="preserve"> </w:t>
      </w:r>
      <w:r w:rsidR="009773A3" w:rsidRPr="003F02E8">
        <w:rPr>
          <w:rFonts w:ascii="Times New Roman" w:hAnsi="Times New Roman"/>
          <w:sz w:val="24"/>
        </w:rPr>
        <w:t xml:space="preserve">carry out </w:t>
      </w:r>
      <w:r w:rsidR="00A55BBE" w:rsidRPr="003F02E8">
        <w:rPr>
          <w:rFonts w:ascii="Times New Roman" w:hAnsi="Times New Roman"/>
          <w:sz w:val="24"/>
        </w:rPr>
        <w:t>the following functions:</w:t>
      </w:r>
    </w:p>
    <w:p w:rsidR="00A55BBE" w:rsidRPr="003F02E8" w:rsidRDefault="00A55BBE" w:rsidP="004970D0">
      <w:pPr>
        <w:numPr>
          <w:ilvl w:val="0"/>
          <w:numId w:val="6"/>
        </w:numPr>
        <w:spacing w:after="120"/>
        <w:ind w:left="1440" w:hanging="720"/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>define [and continuously develop] the Initiative;</w:t>
      </w:r>
    </w:p>
    <w:p w:rsidR="00A55BBE" w:rsidRPr="003F02E8" w:rsidRDefault="00A55BBE" w:rsidP="004970D0">
      <w:pPr>
        <w:numPr>
          <w:ilvl w:val="0"/>
          <w:numId w:val="6"/>
        </w:numPr>
        <w:spacing w:after="120"/>
        <w:ind w:left="1440" w:hanging="720"/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 xml:space="preserve">approve new </w:t>
      </w:r>
      <w:r w:rsidR="000E0189" w:rsidRPr="003F02E8">
        <w:rPr>
          <w:rFonts w:ascii="Times New Roman" w:hAnsi="Times New Roman"/>
          <w:sz w:val="24"/>
        </w:rPr>
        <w:t>Participants</w:t>
      </w:r>
      <w:r w:rsidRPr="003F02E8">
        <w:rPr>
          <w:rFonts w:ascii="Times New Roman" w:hAnsi="Times New Roman"/>
          <w:sz w:val="24"/>
        </w:rPr>
        <w:t>;</w:t>
      </w:r>
    </w:p>
    <w:p w:rsidR="00950168" w:rsidRPr="003F02E8" w:rsidRDefault="00950168" w:rsidP="004970D0">
      <w:pPr>
        <w:numPr>
          <w:ilvl w:val="0"/>
          <w:numId w:val="6"/>
        </w:numPr>
        <w:spacing w:after="120"/>
        <w:ind w:left="1440" w:hanging="720"/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>establish Working Groups;</w:t>
      </w:r>
    </w:p>
    <w:p w:rsidR="00A55BBE" w:rsidRPr="003F02E8" w:rsidRDefault="0062373E" w:rsidP="004970D0">
      <w:pPr>
        <w:numPr>
          <w:ilvl w:val="0"/>
          <w:numId w:val="6"/>
        </w:numPr>
        <w:spacing w:after="120"/>
        <w:ind w:left="1440" w:hanging="720"/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>elect the two Chairpersons;</w:t>
      </w:r>
    </w:p>
    <w:p w:rsidR="00A55BBE" w:rsidRPr="003F02E8" w:rsidRDefault="0062373E" w:rsidP="004970D0">
      <w:pPr>
        <w:numPr>
          <w:ilvl w:val="0"/>
          <w:numId w:val="6"/>
        </w:numPr>
        <w:spacing w:after="120"/>
        <w:ind w:left="1440" w:hanging="720"/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>approve amendments to this MoU;</w:t>
      </w:r>
    </w:p>
    <w:p w:rsidR="0062373E" w:rsidRPr="003F02E8" w:rsidRDefault="0062373E" w:rsidP="004970D0">
      <w:pPr>
        <w:numPr>
          <w:ilvl w:val="0"/>
          <w:numId w:val="6"/>
        </w:numPr>
        <w:spacing w:before="60"/>
        <w:ind w:left="1440" w:hanging="720"/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>______________________.</w:t>
      </w:r>
    </w:p>
    <w:p w:rsidR="00A55BBE" w:rsidRPr="003F02E8" w:rsidRDefault="00A55BBE" w:rsidP="004416AB">
      <w:pPr>
        <w:rPr>
          <w:rFonts w:ascii="Times New Roman" w:hAnsi="Times New Roman"/>
          <w:sz w:val="24"/>
        </w:rPr>
      </w:pPr>
    </w:p>
    <w:p w:rsidR="00D74912" w:rsidRPr="003F02E8" w:rsidRDefault="00A77234" w:rsidP="004416AB">
      <w:pPr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 xml:space="preserve">All </w:t>
      </w:r>
      <w:r w:rsidR="00A342CE" w:rsidRPr="003F02E8">
        <w:rPr>
          <w:rFonts w:ascii="Times New Roman" w:hAnsi="Times New Roman"/>
          <w:sz w:val="24"/>
        </w:rPr>
        <w:t xml:space="preserve">General Assembly </w:t>
      </w:r>
      <w:r w:rsidRPr="003F02E8">
        <w:rPr>
          <w:rFonts w:ascii="Times New Roman" w:hAnsi="Times New Roman"/>
          <w:sz w:val="24"/>
        </w:rPr>
        <w:t>decisions shall be taken by consensus.</w:t>
      </w:r>
      <w:r w:rsidR="007E1556" w:rsidRPr="003F02E8">
        <w:rPr>
          <w:rFonts w:ascii="Times New Roman" w:hAnsi="Times New Roman"/>
          <w:sz w:val="24"/>
        </w:rPr>
        <w:t xml:space="preserve"> At each Assembly the WG shall meet and </w:t>
      </w:r>
      <w:r w:rsidR="00AB090C" w:rsidRPr="003F02E8">
        <w:rPr>
          <w:rFonts w:ascii="Times New Roman" w:hAnsi="Times New Roman"/>
          <w:sz w:val="24"/>
        </w:rPr>
        <w:t>a scientific meeting</w:t>
      </w:r>
      <w:r w:rsidR="00AE10D4">
        <w:rPr>
          <w:rFonts w:ascii="Times New Roman" w:hAnsi="Times New Roman"/>
          <w:sz w:val="24"/>
        </w:rPr>
        <w:t xml:space="preserve"> shall be</w:t>
      </w:r>
      <w:r w:rsidR="00AB090C" w:rsidRPr="003F02E8">
        <w:rPr>
          <w:rFonts w:ascii="Times New Roman" w:hAnsi="Times New Roman"/>
          <w:sz w:val="24"/>
        </w:rPr>
        <w:t xml:space="preserve"> held.</w:t>
      </w:r>
    </w:p>
    <w:p w:rsidR="00D74912" w:rsidRPr="003F02E8" w:rsidRDefault="00D74912" w:rsidP="004416AB">
      <w:pPr>
        <w:autoSpaceDE w:val="0"/>
        <w:rPr>
          <w:rFonts w:ascii="Times New Roman" w:hAnsi="Times New Roman"/>
          <w:sz w:val="24"/>
        </w:rPr>
      </w:pPr>
    </w:p>
    <w:p w:rsidR="00461F49" w:rsidRPr="003F02E8" w:rsidRDefault="006E3CC6" w:rsidP="004416AB">
      <w:pPr>
        <w:autoSpaceDE w:val="0"/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i/>
          <w:sz w:val="24"/>
        </w:rPr>
        <w:t>Management Group</w:t>
      </w:r>
      <w:r w:rsidR="00EA48A6" w:rsidRPr="003F02E8">
        <w:rPr>
          <w:rFonts w:ascii="Times New Roman" w:hAnsi="Times New Roman"/>
          <w:i/>
          <w:sz w:val="24"/>
        </w:rPr>
        <w:t xml:space="preserve"> and Chairpersons</w:t>
      </w:r>
      <w:r w:rsidR="00D74912" w:rsidRPr="003F02E8">
        <w:rPr>
          <w:rFonts w:ascii="Times New Roman" w:hAnsi="Times New Roman"/>
          <w:sz w:val="24"/>
        </w:rPr>
        <w:t xml:space="preserve">.  </w:t>
      </w:r>
      <w:r w:rsidRPr="003F02E8">
        <w:rPr>
          <w:rFonts w:ascii="Times New Roman" w:hAnsi="Times New Roman"/>
          <w:sz w:val="24"/>
        </w:rPr>
        <w:t xml:space="preserve">The </w:t>
      </w:r>
      <w:r w:rsidR="00980D27" w:rsidRPr="003F02E8">
        <w:rPr>
          <w:rFonts w:ascii="Times New Roman" w:hAnsi="Times New Roman"/>
          <w:sz w:val="24"/>
        </w:rPr>
        <w:t>General</w:t>
      </w:r>
      <w:r w:rsidRPr="003F02E8">
        <w:rPr>
          <w:rFonts w:ascii="Times New Roman" w:hAnsi="Times New Roman"/>
          <w:sz w:val="24"/>
        </w:rPr>
        <w:t xml:space="preserve"> Assembly </w:t>
      </w:r>
      <w:r w:rsidR="00980D27" w:rsidRPr="003F02E8">
        <w:rPr>
          <w:rFonts w:ascii="Times New Roman" w:hAnsi="Times New Roman"/>
          <w:sz w:val="24"/>
        </w:rPr>
        <w:t>sha</w:t>
      </w:r>
      <w:r w:rsidRPr="003F02E8">
        <w:rPr>
          <w:rFonts w:ascii="Times New Roman" w:hAnsi="Times New Roman"/>
          <w:sz w:val="24"/>
        </w:rPr>
        <w:t xml:space="preserve">ll </w:t>
      </w:r>
      <w:r w:rsidR="00893508" w:rsidRPr="003F02E8">
        <w:rPr>
          <w:rFonts w:ascii="Times New Roman" w:hAnsi="Times New Roman"/>
          <w:sz w:val="24"/>
        </w:rPr>
        <w:t xml:space="preserve">elect </w:t>
      </w:r>
      <w:r w:rsidRPr="003F02E8">
        <w:rPr>
          <w:rFonts w:ascii="Times New Roman" w:hAnsi="Times New Roman"/>
          <w:sz w:val="24"/>
        </w:rPr>
        <w:t>a Management Group</w:t>
      </w:r>
      <w:r w:rsidR="00893508" w:rsidRPr="003F02E8">
        <w:rPr>
          <w:rFonts w:ascii="Times New Roman" w:hAnsi="Times New Roman"/>
          <w:sz w:val="24"/>
        </w:rPr>
        <w:t xml:space="preserve"> and two Chairpersons </w:t>
      </w:r>
      <w:r w:rsidR="00AF05C9" w:rsidRPr="003F02E8">
        <w:rPr>
          <w:rFonts w:ascii="Times New Roman" w:hAnsi="Times New Roman"/>
          <w:sz w:val="24"/>
        </w:rPr>
        <w:t xml:space="preserve">to </w:t>
      </w:r>
      <w:r w:rsidR="00B177E3" w:rsidRPr="003F02E8">
        <w:rPr>
          <w:rFonts w:ascii="Times New Roman" w:hAnsi="Times New Roman"/>
          <w:sz w:val="24"/>
        </w:rPr>
        <w:t>direct</w:t>
      </w:r>
      <w:r w:rsidR="00AF05C9" w:rsidRPr="003F02E8">
        <w:rPr>
          <w:rFonts w:ascii="Times New Roman" w:hAnsi="Times New Roman"/>
          <w:sz w:val="24"/>
        </w:rPr>
        <w:t xml:space="preserve"> the </w:t>
      </w:r>
      <w:r w:rsidR="00B177E3" w:rsidRPr="003F02E8">
        <w:rPr>
          <w:rFonts w:ascii="Times New Roman" w:hAnsi="Times New Roman"/>
          <w:sz w:val="24"/>
        </w:rPr>
        <w:t xml:space="preserve">Initiative’s </w:t>
      </w:r>
      <w:r w:rsidR="00AF05C9" w:rsidRPr="003F02E8">
        <w:rPr>
          <w:rFonts w:ascii="Times New Roman" w:hAnsi="Times New Roman"/>
          <w:sz w:val="24"/>
        </w:rPr>
        <w:t>implementation.</w:t>
      </w:r>
      <w:r w:rsidR="00461F49" w:rsidRPr="003F02E8">
        <w:rPr>
          <w:rFonts w:ascii="Times New Roman" w:hAnsi="Times New Roman"/>
          <w:sz w:val="24"/>
        </w:rPr>
        <w:t xml:space="preserve"> </w:t>
      </w:r>
      <w:r w:rsidR="00B177E3" w:rsidRPr="003F02E8">
        <w:rPr>
          <w:rFonts w:ascii="Times New Roman" w:hAnsi="Times New Roman"/>
          <w:sz w:val="24"/>
        </w:rPr>
        <w:t>The Management Group shall comprise [xx] persons [of xx type/geographical area/etc.]. The two Chairpersons shall be from [xx]</w:t>
      </w:r>
      <w:r w:rsidR="009B44C4" w:rsidRPr="003F02E8">
        <w:rPr>
          <w:rFonts w:ascii="Times New Roman" w:hAnsi="Times New Roman"/>
          <w:sz w:val="24"/>
        </w:rPr>
        <w:t>[etc]</w:t>
      </w:r>
      <w:r w:rsidR="00B177E3" w:rsidRPr="003F02E8">
        <w:rPr>
          <w:rFonts w:ascii="Times New Roman" w:hAnsi="Times New Roman"/>
          <w:sz w:val="24"/>
        </w:rPr>
        <w:t xml:space="preserve">. All shall serve for </w:t>
      </w:r>
      <w:r w:rsidR="00AE10D4">
        <w:rPr>
          <w:rFonts w:ascii="Times New Roman" w:hAnsi="Times New Roman"/>
          <w:sz w:val="24"/>
        </w:rPr>
        <w:t>[</w:t>
      </w:r>
      <w:r w:rsidR="00B177E3" w:rsidRPr="003F02E8">
        <w:rPr>
          <w:rFonts w:ascii="Times New Roman" w:hAnsi="Times New Roman"/>
          <w:sz w:val="24"/>
        </w:rPr>
        <w:t>three-year</w:t>
      </w:r>
      <w:r w:rsidR="00AE10D4">
        <w:rPr>
          <w:rFonts w:ascii="Times New Roman" w:hAnsi="Times New Roman"/>
          <w:sz w:val="24"/>
        </w:rPr>
        <w:t>]</w:t>
      </w:r>
      <w:r w:rsidR="00B177E3" w:rsidRPr="003F02E8">
        <w:rPr>
          <w:rFonts w:ascii="Times New Roman" w:hAnsi="Times New Roman"/>
          <w:sz w:val="24"/>
        </w:rPr>
        <w:t xml:space="preserve"> terms</w:t>
      </w:r>
      <w:r w:rsidR="00461F49" w:rsidRPr="003F02E8">
        <w:rPr>
          <w:rFonts w:ascii="Times New Roman" w:hAnsi="Times New Roman"/>
          <w:sz w:val="24"/>
        </w:rPr>
        <w:t xml:space="preserve"> and may be elected for </w:t>
      </w:r>
      <w:r w:rsidR="00B301FD" w:rsidRPr="003F02E8">
        <w:rPr>
          <w:rFonts w:ascii="Times New Roman" w:hAnsi="Times New Roman"/>
          <w:sz w:val="24"/>
        </w:rPr>
        <w:t>up to</w:t>
      </w:r>
      <w:r w:rsidR="00461F49" w:rsidRPr="003F02E8">
        <w:rPr>
          <w:rFonts w:ascii="Times New Roman" w:hAnsi="Times New Roman"/>
          <w:sz w:val="24"/>
        </w:rPr>
        <w:t xml:space="preserve"> one [consecutive] three-year term.</w:t>
      </w:r>
      <w:r w:rsidR="00795D44" w:rsidRPr="003F02E8">
        <w:rPr>
          <w:rFonts w:ascii="Times New Roman" w:hAnsi="Times New Roman"/>
          <w:sz w:val="24"/>
        </w:rPr>
        <w:t xml:space="preserve"> </w:t>
      </w:r>
    </w:p>
    <w:p w:rsidR="0013513F" w:rsidRPr="003F02E8" w:rsidRDefault="0013513F" w:rsidP="004416AB">
      <w:pPr>
        <w:autoSpaceDE w:val="0"/>
        <w:rPr>
          <w:rFonts w:ascii="Times New Roman" w:hAnsi="Times New Roman"/>
          <w:sz w:val="24"/>
        </w:rPr>
      </w:pPr>
    </w:p>
    <w:p w:rsidR="0013513F" w:rsidRPr="003F02E8" w:rsidRDefault="0013513F" w:rsidP="0013513F">
      <w:pPr>
        <w:autoSpaceDE w:val="0"/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i/>
          <w:sz w:val="24"/>
        </w:rPr>
        <w:t>Working Groups</w:t>
      </w:r>
      <w:r w:rsidRPr="003F02E8">
        <w:rPr>
          <w:rFonts w:ascii="Times New Roman" w:hAnsi="Times New Roman"/>
          <w:sz w:val="24"/>
        </w:rPr>
        <w:t xml:space="preserve">. </w:t>
      </w:r>
      <w:r w:rsidR="006F00FC" w:rsidRPr="003F02E8">
        <w:rPr>
          <w:rFonts w:ascii="Times New Roman" w:hAnsi="Times New Roman"/>
          <w:sz w:val="24"/>
        </w:rPr>
        <w:t>The General Assembly shall establish</w:t>
      </w:r>
      <w:r w:rsidRPr="003F02E8">
        <w:rPr>
          <w:rFonts w:ascii="Times New Roman" w:hAnsi="Times New Roman"/>
          <w:sz w:val="24"/>
        </w:rPr>
        <w:t xml:space="preserve"> </w:t>
      </w:r>
      <w:r w:rsidR="006F00FC" w:rsidRPr="003F02E8">
        <w:rPr>
          <w:rFonts w:ascii="Times New Roman" w:hAnsi="Times New Roman"/>
          <w:sz w:val="24"/>
        </w:rPr>
        <w:t xml:space="preserve">a </w:t>
      </w:r>
      <w:r w:rsidRPr="003F02E8">
        <w:rPr>
          <w:rFonts w:ascii="Times New Roman" w:hAnsi="Times New Roman"/>
          <w:sz w:val="24"/>
        </w:rPr>
        <w:t xml:space="preserve">Working Group </w:t>
      </w:r>
      <w:r w:rsidR="00D5686D" w:rsidRPr="003F02E8">
        <w:rPr>
          <w:rFonts w:ascii="Times New Roman" w:hAnsi="Times New Roman"/>
          <w:sz w:val="24"/>
        </w:rPr>
        <w:t xml:space="preserve">for </w:t>
      </w:r>
      <w:r w:rsidR="006F00FC" w:rsidRPr="003F02E8">
        <w:rPr>
          <w:rFonts w:ascii="Times New Roman" w:hAnsi="Times New Roman"/>
          <w:sz w:val="24"/>
        </w:rPr>
        <w:t>each theme described in Chapter One</w:t>
      </w:r>
      <w:r w:rsidR="00854A48" w:rsidRPr="003F02E8">
        <w:rPr>
          <w:rFonts w:ascii="Times New Roman" w:hAnsi="Times New Roman"/>
          <w:sz w:val="24"/>
        </w:rPr>
        <w:t xml:space="preserve">, </w:t>
      </w:r>
      <w:r w:rsidR="00D5686D" w:rsidRPr="003F02E8">
        <w:rPr>
          <w:rFonts w:ascii="Times New Roman" w:hAnsi="Times New Roman"/>
          <w:sz w:val="24"/>
        </w:rPr>
        <w:t xml:space="preserve">and for such other </w:t>
      </w:r>
      <w:r w:rsidR="00206F88" w:rsidRPr="003F02E8">
        <w:rPr>
          <w:rFonts w:ascii="Times New Roman" w:hAnsi="Times New Roman"/>
          <w:sz w:val="24"/>
        </w:rPr>
        <w:t xml:space="preserve">activities or </w:t>
      </w:r>
      <w:r w:rsidR="00D5686D" w:rsidRPr="003F02E8">
        <w:rPr>
          <w:rFonts w:ascii="Times New Roman" w:hAnsi="Times New Roman"/>
          <w:sz w:val="24"/>
        </w:rPr>
        <w:t>purposes</w:t>
      </w:r>
      <w:r w:rsidR="00854A48" w:rsidRPr="003F02E8">
        <w:rPr>
          <w:rFonts w:ascii="Times New Roman" w:hAnsi="Times New Roman"/>
          <w:sz w:val="24"/>
        </w:rPr>
        <w:t xml:space="preserve"> as it may decide</w:t>
      </w:r>
      <w:r w:rsidR="006F00FC" w:rsidRPr="003F02E8">
        <w:rPr>
          <w:rFonts w:ascii="Times New Roman" w:hAnsi="Times New Roman"/>
          <w:sz w:val="24"/>
        </w:rPr>
        <w:t xml:space="preserve">. The </w:t>
      </w:r>
      <w:r w:rsidRPr="003F02E8">
        <w:rPr>
          <w:rFonts w:ascii="Times New Roman" w:hAnsi="Times New Roman"/>
          <w:sz w:val="24"/>
        </w:rPr>
        <w:t>Working Group</w:t>
      </w:r>
      <w:r w:rsidR="006F00FC" w:rsidRPr="003F02E8">
        <w:rPr>
          <w:rFonts w:ascii="Times New Roman" w:hAnsi="Times New Roman"/>
          <w:sz w:val="24"/>
        </w:rPr>
        <w:t>s</w:t>
      </w:r>
      <w:r w:rsidRPr="003F02E8">
        <w:rPr>
          <w:rFonts w:ascii="Times New Roman" w:hAnsi="Times New Roman"/>
          <w:sz w:val="24"/>
        </w:rPr>
        <w:t xml:space="preserve"> shall advise the General Assembly on the</w:t>
      </w:r>
      <w:r w:rsidR="00AC3F29" w:rsidRPr="003F02E8">
        <w:rPr>
          <w:rFonts w:ascii="Times New Roman" w:hAnsi="Times New Roman"/>
          <w:sz w:val="24"/>
        </w:rPr>
        <w:t>ir relevant</w:t>
      </w:r>
      <w:r w:rsidRPr="003F02E8">
        <w:rPr>
          <w:rFonts w:ascii="Times New Roman" w:hAnsi="Times New Roman"/>
          <w:sz w:val="24"/>
        </w:rPr>
        <w:t xml:space="preserve"> matters</w:t>
      </w:r>
      <w:r w:rsidR="00AC3F29" w:rsidRPr="003F02E8">
        <w:rPr>
          <w:rFonts w:ascii="Times New Roman" w:hAnsi="Times New Roman"/>
          <w:sz w:val="24"/>
        </w:rPr>
        <w:t xml:space="preserve"> of competence</w:t>
      </w:r>
      <w:r w:rsidRPr="003F02E8">
        <w:rPr>
          <w:rFonts w:ascii="Times New Roman" w:hAnsi="Times New Roman"/>
          <w:sz w:val="24"/>
        </w:rPr>
        <w:t>.</w:t>
      </w:r>
    </w:p>
    <w:p w:rsidR="0013513F" w:rsidRDefault="0013513F" w:rsidP="004416AB">
      <w:pPr>
        <w:autoSpaceDE w:val="0"/>
        <w:rPr>
          <w:rFonts w:ascii="Times New Roman" w:hAnsi="Times New Roman"/>
          <w:b/>
          <w:sz w:val="24"/>
        </w:rPr>
      </w:pPr>
    </w:p>
    <w:p w:rsidR="00BC4BFB" w:rsidRPr="003F02E8" w:rsidRDefault="00BC4BFB" w:rsidP="004416AB">
      <w:pPr>
        <w:autoSpaceDE w:val="0"/>
        <w:rPr>
          <w:rFonts w:ascii="Times New Roman" w:hAnsi="Times New Roman"/>
          <w:b/>
          <w:sz w:val="24"/>
        </w:rPr>
      </w:pPr>
    </w:p>
    <w:p w:rsidR="00461F49" w:rsidRPr="003F02E8" w:rsidRDefault="00BC4BFB" w:rsidP="004416AB">
      <w:pPr>
        <w:autoSpaceDE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[Add IP provisions, including possibility of </w:t>
      </w:r>
      <w:r w:rsidRPr="00BC4BFB">
        <w:rPr>
          <w:rFonts w:ascii="Times New Roman" w:hAnsi="Times New Roman"/>
          <w:i/>
          <w:sz w:val="24"/>
        </w:rPr>
        <w:t>ad hoc</w:t>
      </w:r>
      <w:r>
        <w:rPr>
          <w:rFonts w:ascii="Times New Roman" w:hAnsi="Times New Roman"/>
          <w:sz w:val="24"/>
        </w:rPr>
        <w:t xml:space="preserve"> sub-groups]</w:t>
      </w:r>
    </w:p>
    <w:p w:rsidR="0013513F" w:rsidRPr="003F02E8" w:rsidRDefault="0013513F" w:rsidP="004416AB">
      <w:pPr>
        <w:autoSpaceDE w:val="0"/>
        <w:rPr>
          <w:rFonts w:ascii="Times New Roman" w:hAnsi="Times New Roman"/>
          <w:sz w:val="24"/>
        </w:rPr>
      </w:pPr>
    </w:p>
    <w:p w:rsidR="002F3BF3" w:rsidRPr="003F02E8" w:rsidRDefault="002F3BF3" w:rsidP="002F3BF3">
      <w:pPr>
        <w:jc w:val="center"/>
        <w:rPr>
          <w:rFonts w:ascii="Times New Roman" w:hAnsi="Times New Roman"/>
          <w:smallCaps/>
          <w:sz w:val="24"/>
        </w:rPr>
      </w:pPr>
      <w:r w:rsidRPr="003F02E8">
        <w:rPr>
          <w:rFonts w:ascii="Times New Roman" w:hAnsi="Times New Roman"/>
          <w:smallCaps/>
          <w:sz w:val="24"/>
        </w:rPr>
        <w:t>Chapter three</w:t>
      </w:r>
    </w:p>
    <w:p w:rsidR="002F3BF3" w:rsidRDefault="002F3BF3" w:rsidP="002F3BF3">
      <w:pPr>
        <w:jc w:val="center"/>
        <w:rPr>
          <w:rFonts w:ascii="Times New Roman" w:hAnsi="Times New Roman"/>
          <w:smallCaps/>
          <w:sz w:val="24"/>
        </w:rPr>
      </w:pPr>
      <w:r w:rsidRPr="003F02E8">
        <w:rPr>
          <w:rFonts w:ascii="Times New Roman" w:hAnsi="Times New Roman"/>
          <w:smallCaps/>
          <w:sz w:val="24"/>
        </w:rPr>
        <w:t>General Matters</w:t>
      </w:r>
    </w:p>
    <w:p w:rsidR="00BC4BFB" w:rsidRPr="003F02E8" w:rsidRDefault="00BC4BFB" w:rsidP="002F3BF3">
      <w:pPr>
        <w:jc w:val="center"/>
        <w:rPr>
          <w:rFonts w:ascii="Times New Roman" w:hAnsi="Times New Roman"/>
          <w:smallCaps/>
          <w:sz w:val="24"/>
        </w:rPr>
      </w:pPr>
    </w:p>
    <w:p w:rsidR="002F3BF3" w:rsidRPr="003F02E8" w:rsidRDefault="002F3BF3" w:rsidP="004416AB">
      <w:pPr>
        <w:autoSpaceDE w:val="0"/>
        <w:rPr>
          <w:rFonts w:ascii="Times New Roman" w:hAnsi="Times New Roman"/>
          <w:b/>
          <w:sz w:val="24"/>
        </w:rPr>
      </w:pPr>
    </w:p>
    <w:p w:rsidR="00D74912" w:rsidRPr="003F02E8" w:rsidRDefault="001C7F86" w:rsidP="004416AB">
      <w:pPr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i/>
          <w:sz w:val="24"/>
        </w:rPr>
        <w:lastRenderedPageBreak/>
        <w:t>No Partnership</w:t>
      </w:r>
      <w:r w:rsidRPr="003F02E8">
        <w:rPr>
          <w:rFonts w:ascii="Times New Roman" w:hAnsi="Times New Roman"/>
          <w:sz w:val="24"/>
        </w:rPr>
        <w:t xml:space="preserve">. </w:t>
      </w:r>
      <w:r w:rsidR="00D74912" w:rsidRPr="003F02E8">
        <w:rPr>
          <w:rFonts w:ascii="Times New Roman" w:hAnsi="Times New Roman"/>
          <w:sz w:val="24"/>
        </w:rPr>
        <w:t>Nothing in this Mo</w:t>
      </w:r>
      <w:r w:rsidR="0022483C" w:rsidRPr="003F02E8">
        <w:rPr>
          <w:rFonts w:ascii="Times New Roman" w:hAnsi="Times New Roman"/>
          <w:sz w:val="24"/>
        </w:rPr>
        <w:t>U</w:t>
      </w:r>
      <w:r w:rsidR="00D74912" w:rsidRPr="003F02E8">
        <w:rPr>
          <w:rFonts w:ascii="Times New Roman" w:hAnsi="Times New Roman"/>
          <w:sz w:val="24"/>
        </w:rPr>
        <w:t xml:space="preserve"> shall imply any pa</w:t>
      </w:r>
      <w:r w:rsidR="000E0189" w:rsidRPr="003F02E8">
        <w:rPr>
          <w:rFonts w:ascii="Times New Roman" w:hAnsi="Times New Roman"/>
          <w:sz w:val="24"/>
        </w:rPr>
        <w:t xml:space="preserve">rtnership or other formal legal </w:t>
      </w:r>
      <w:r w:rsidR="00D74912" w:rsidRPr="003F02E8">
        <w:rPr>
          <w:rFonts w:ascii="Times New Roman" w:hAnsi="Times New Roman"/>
          <w:sz w:val="24"/>
        </w:rPr>
        <w:t xml:space="preserve">relationship among the </w:t>
      </w:r>
      <w:r w:rsidR="000E0189" w:rsidRPr="003F02E8">
        <w:rPr>
          <w:rFonts w:ascii="Times New Roman" w:hAnsi="Times New Roman"/>
          <w:sz w:val="24"/>
        </w:rPr>
        <w:t>Participants</w:t>
      </w:r>
      <w:r w:rsidRPr="003F02E8">
        <w:rPr>
          <w:rFonts w:ascii="Times New Roman" w:hAnsi="Times New Roman"/>
          <w:sz w:val="24"/>
        </w:rPr>
        <w:t>. No Part</w:t>
      </w:r>
      <w:r w:rsidR="00C04EEA" w:rsidRPr="003F02E8">
        <w:rPr>
          <w:rFonts w:ascii="Times New Roman" w:hAnsi="Times New Roman"/>
          <w:sz w:val="24"/>
        </w:rPr>
        <w:t>icipant</w:t>
      </w:r>
      <w:r w:rsidRPr="003F02E8">
        <w:rPr>
          <w:rFonts w:ascii="Times New Roman" w:hAnsi="Times New Roman"/>
          <w:sz w:val="24"/>
        </w:rPr>
        <w:t xml:space="preserve"> may incur legal obligations or liabilities for any other </w:t>
      </w:r>
      <w:r w:rsidR="006C6577" w:rsidRPr="003F02E8">
        <w:rPr>
          <w:rFonts w:ascii="Times New Roman" w:hAnsi="Times New Roman"/>
          <w:sz w:val="24"/>
        </w:rPr>
        <w:t>Participant</w:t>
      </w:r>
      <w:r w:rsidRPr="003F02E8">
        <w:rPr>
          <w:rFonts w:ascii="Times New Roman" w:hAnsi="Times New Roman"/>
          <w:sz w:val="24"/>
        </w:rPr>
        <w:t xml:space="preserve"> without the express written agreement of the latter.</w:t>
      </w:r>
    </w:p>
    <w:p w:rsidR="00D74912" w:rsidRPr="003F02E8" w:rsidRDefault="00D74912" w:rsidP="004416AB">
      <w:pPr>
        <w:rPr>
          <w:rFonts w:ascii="Times New Roman" w:hAnsi="Times New Roman"/>
          <w:sz w:val="24"/>
        </w:rPr>
      </w:pPr>
    </w:p>
    <w:p w:rsidR="00D74912" w:rsidRPr="003F02E8" w:rsidRDefault="00D74912" w:rsidP="004416AB">
      <w:pPr>
        <w:rPr>
          <w:rFonts w:ascii="Times New Roman" w:hAnsi="Times New Roman"/>
          <w:sz w:val="24"/>
        </w:rPr>
      </w:pPr>
      <w:proofErr w:type="gramStart"/>
      <w:r w:rsidRPr="003F02E8">
        <w:rPr>
          <w:rFonts w:ascii="Times New Roman" w:hAnsi="Times New Roman"/>
          <w:i/>
          <w:sz w:val="24"/>
        </w:rPr>
        <w:t>Effectiveness and</w:t>
      </w:r>
      <w:r w:rsidRPr="003F02E8">
        <w:rPr>
          <w:rFonts w:ascii="Times New Roman" w:hAnsi="Times New Roman"/>
          <w:sz w:val="24"/>
        </w:rPr>
        <w:t xml:space="preserve"> </w:t>
      </w:r>
      <w:r w:rsidRPr="003F02E8">
        <w:rPr>
          <w:rFonts w:ascii="Times New Roman" w:hAnsi="Times New Roman"/>
          <w:i/>
          <w:sz w:val="24"/>
        </w:rPr>
        <w:t>Term</w:t>
      </w:r>
      <w:r w:rsidRPr="003F02E8">
        <w:rPr>
          <w:rFonts w:ascii="Times New Roman" w:hAnsi="Times New Roman"/>
          <w:sz w:val="24"/>
        </w:rPr>
        <w:t>.</w:t>
      </w:r>
      <w:proofErr w:type="gramEnd"/>
      <w:r w:rsidRPr="003F02E8">
        <w:rPr>
          <w:rFonts w:ascii="Times New Roman" w:hAnsi="Times New Roman"/>
          <w:sz w:val="24"/>
        </w:rPr>
        <w:t xml:space="preserve"> </w:t>
      </w:r>
      <w:r w:rsidRPr="003F02E8">
        <w:rPr>
          <w:rFonts w:ascii="Times New Roman" w:hAnsi="Times New Roman"/>
          <w:spacing w:val="-2"/>
          <w:sz w:val="24"/>
        </w:rPr>
        <w:t>This Mo</w:t>
      </w:r>
      <w:r w:rsidR="00FE06FE" w:rsidRPr="003F02E8">
        <w:rPr>
          <w:rFonts w:ascii="Times New Roman" w:hAnsi="Times New Roman"/>
          <w:spacing w:val="-2"/>
          <w:sz w:val="24"/>
        </w:rPr>
        <w:t>U</w:t>
      </w:r>
      <w:r w:rsidRPr="003F02E8">
        <w:rPr>
          <w:rFonts w:ascii="Times New Roman" w:hAnsi="Times New Roman"/>
          <w:spacing w:val="-2"/>
          <w:sz w:val="24"/>
        </w:rPr>
        <w:t xml:space="preserve"> shall become effective upon its signature by at least </w:t>
      </w:r>
      <w:r w:rsidR="000E15F7" w:rsidRPr="00C04456">
        <w:rPr>
          <w:rFonts w:ascii="Times New Roman" w:hAnsi="Times New Roman"/>
          <w:spacing w:val="-2"/>
          <w:sz w:val="24"/>
        </w:rPr>
        <w:t xml:space="preserve"> </w:t>
      </w:r>
      <w:r w:rsidR="00F7763A" w:rsidRPr="00C04456">
        <w:rPr>
          <w:rFonts w:ascii="Times New Roman" w:hAnsi="Times New Roman"/>
          <w:spacing w:val="-2"/>
          <w:sz w:val="24"/>
        </w:rPr>
        <w:t>[</w:t>
      </w:r>
      <w:r w:rsidR="000E15F7" w:rsidRPr="00C04456">
        <w:rPr>
          <w:rFonts w:ascii="Times New Roman" w:hAnsi="Times New Roman"/>
          <w:spacing w:val="-2"/>
          <w:sz w:val="24"/>
        </w:rPr>
        <w:t>two</w:t>
      </w:r>
      <w:r w:rsidR="00F7763A" w:rsidRPr="00C04456">
        <w:rPr>
          <w:rFonts w:ascii="Times New Roman" w:hAnsi="Times New Roman"/>
          <w:spacing w:val="-2"/>
          <w:sz w:val="24"/>
        </w:rPr>
        <w:t>]</w:t>
      </w:r>
      <w:r w:rsidRPr="003F02E8">
        <w:rPr>
          <w:rFonts w:ascii="Times New Roman" w:hAnsi="Times New Roman"/>
          <w:spacing w:val="-2"/>
          <w:sz w:val="24"/>
        </w:rPr>
        <w:t xml:space="preserve"> </w:t>
      </w:r>
      <w:r w:rsidR="000E0189" w:rsidRPr="003F02E8">
        <w:rPr>
          <w:rFonts w:ascii="Times New Roman" w:hAnsi="Times New Roman"/>
          <w:spacing w:val="-2"/>
          <w:sz w:val="24"/>
        </w:rPr>
        <w:t>Participants</w:t>
      </w:r>
      <w:r w:rsidRPr="003F02E8">
        <w:rPr>
          <w:rFonts w:ascii="Times New Roman" w:hAnsi="Times New Roman"/>
          <w:spacing w:val="-2"/>
          <w:sz w:val="24"/>
        </w:rPr>
        <w:t>, and shall remain effective until</w:t>
      </w:r>
      <w:r w:rsidRPr="003F02E8">
        <w:rPr>
          <w:rFonts w:ascii="Times New Roman" w:hAnsi="Times New Roman"/>
          <w:sz w:val="24"/>
        </w:rPr>
        <w:t xml:space="preserve"> terminated by consensus.</w:t>
      </w:r>
      <w:r w:rsidR="00FE06FE" w:rsidRPr="003F02E8">
        <w:rPr>
          <w:rFonts w:ascii="Times New Roman" w:hAnsi="Times New Roman"/>
          <w:sz w:val="24"/>
        </w:rPr>
        <w:t xml:space="preserve"> Any </w:t>
      </w:r>
      <w:r w:rsidR="00E6740C" w:rsidRPr="003F02E8">
        <w:rPr>
          <w:rFonts w:ascii="Times New Roman" w:hAnsi="Times New Roman"/>
          <w:sz w:val="24"/>
        </w:rPr>
        <w:t>Participant</w:t>
      </w:r>
      <w:r w:rsidR="00FE06FE" w:rsidRPr="003F02E8">
        <w:rPr>
          <w:rFonts w:ascii="Times New Roman" w:hAnsi="Times New Roman"/>
          <w:sz w:val="24"/>
        </w:rPr>
        <w:t xml:space="preserve"> may withdraw from participation in the Initiative, for any reason, upon [30 days’] advance written notice to the Chairpersons.</w:t>
      </w:r>
    </w:p>
    <w:p w:rsidR="009835FC" w:rsidRPr="003F02E8" w:rsidRDefault="009835FC" w:rsidP="004416AB">
      <w:pPr>
        <w:pStyle w:val="WW-Corpodeltesto2"/>
        <w:jc w:val="left"/>
        <w:rPr>
          <w:i/>
          <w:highlight w:val="lightGray"/>
          <w:lang w:val="en-US"/>
        </w:rPr>
      </w:pPr>
    </w:p>
    <w:p w:rsidR="00D74912" w:rsidRPr="003F02E8" w:rsidRDefault="00D74912" w:rsidP="004416AB">
      <w:pPr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i/>
          <w:sz w:val="24"/>
        </w:rPr>
        <w:t>Amendments</w:t>
      </w:r>
      <w:r w:rsidRPr="003F02E8">
        <w:rPr>
          <w:rFonts w:ascii="Times New Roman" w:hAnsi="Times New Roman"/>
          <w:sz w:val="24"/>
        </w:rPr>
        <w:t xml:space="preserve">. Any amendment to this </w:t>
      </w:r>
      <w:r w:rsidR="00E6740C" w:rsidRPr="003F02E8">
        <w:rPr>
          <w:rFonts w:ascii="Times New Roman" w:hAnsi="Times New Roman"/>
          <w:sz w:val="24"/>
        </w:rPr>
        <w:t>MoU</w:t>
      </w:r>
      <w:r w:rsidRPr="003F02E8">
        <w:rPr>
          <w:rFonts w:ascii="Times New Roman" w:hAnsi="Times New Roman"/>
          <w:sz w:val="24"/>
        </w:rPr>
        <w:t xml:space="preserve"> shall be made in writing and signed by all </w:t>
      </w:r>
      <w:r w:rsidR="007F2712" w:rsidRPr="003F02E8">
        <w:rPr>
          <w:rFonts w:ascii="Times New Roman" w:hAnsi="Times New Roman"/>
          <w:sz w:val="24"/>
        </w:rPr>
        <w:t>Participants</w:t>
      </w:r>
      <w:r w:rsidRPr="003F02E8">
        <w:rPr>
          <w:rFonts w:ascii="Times New Roman" w:hAnsi="Times New Roman"/>
          <w:sz w:val="24"/>
        </w:rPr>
        <w:t>.</w:t>
      </w:r>
    </w:p>
    <w:p w:rsidR="00D74912" w:rsidRPr="003F02E8" w:rsidRDefault="00D74912" w:rsidP="004416AB">
      <w:pPr>
        <w:ind w:firstLine="720"/>
        <w:rPr>
          <w:rFonts w:ascii="Times New Roman" w:hAnsi="Times New Roman"/>
          <w:sz w:val="24"/>
        </w:rPr>
      </w:pPr>
    </w:p>
    <w:p w:rsidR="00D74912" w:rsidRPr="003F02E8" w:rsidRDefault="00D74912" w:rsidP="004416AB">
      <w:pPr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ab/>
      </w:r>
    </w:p>
    <w:p w:rsidR="00D74912" w:rsidRPr="003F02E8" w:rsidRDefault="00A719A1" w:rsidP="004416AB">
      <w:pPr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br w:type="page"/>
      </w:r>
    </w:p>
    <w:p w:rsidR="00D74912" w:rsidRPr="003F02E8" w:rsidRDefault="00D74912" w:rsidP="004416AB">
      <w:pPr>
        <w:rPr>
          <w:rFonts w:ascii="Times New Roman" w:hAnsi="Times New Roman"/>
          <w:sz w:val="24"/>
        </w:rPr>
      </w:pPr>
    </w:p>
    <w:p w:rsidR="00D74912" w:rsidRPr="003F02E8" w:rsidRDefault="00D74912" w:rsidP="004416AB">
      <w:pPr>
        <w:rPr>
          <w:rFonts w:ascii="Times New Roman" w:hAnsi="Times New Roman"/>
          <w:sz w:val="24"/>
        </w:rPr>
      </w:pPr>
    </w:p>
    <w:p w:rsidR="00D74912" w:rsidRPr="003F02E8" w:rsidRDefault="00D74912" w:rsidP="004416AB">
      <w:pPr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>__________________________________________________________________________</w:t>
      </w:r>
    </w:p>
    <w:p w:rsidR="00D74912" w:rsidRPr="003F02E8" w:rsidRDefault="00D74912" w:rsidP="004416AB">
      <w:pPr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>(Full name of signatory)</w:t>
      </w:r>
    </w:p>
    <w:p w:rsidR="00D74912" w:rsidRPr="003F02E8" w:rsidRDefault="00D74912" w:rsidP="004416AB">
      <w:pPr>
        <w:jc w:val="right"/>
        <w:rPr>
          <w:rFonts w:ascii="Times New Roman" w:hAnsi="Times New Roman"/>
          <w:sz w:val="24"/>
        </w:rPr>
      </w:pPr>
    </w:p>
    <w:p w:rsidR="00D74912" w:rsidRPr="003F02E8" w:rsidRDefault="00D74912" w:rsidP="004416AB">
      <w:pPr>
        <w:rPr>
          <w:rFonts w:ascii="Times New Roman" w:hAnsi="Times New Roman"/>
          <w:sz w:val="24"/>
        </w:rPr>
      </w:pPr>
    </w:p>
    <w:p w:rsidR="00D74912" w:rsidRPr="003F02E8" w:rsidRDefault="00D74912" w:rsidP="004416AB">
      <w:pPr>
        <w:rPr>
          <w:rFonts w:ascii="Times New Roman" w:hAnsi="Times New Roman"/>
          <w:sz w:val="24"/>
        </w:rPr>
      </w:pPr>
    </w:p>
    <w:p w:rsidR="00D74912" w:rsidRPr="003F02E8" w:rsidRDefault="00D74912" w:rsidP="004416AB">
      <w:pPr>
        <w:rPr>
          <w:rFonts w:ascii="Times New Roman" w:hAnsi="Times New Roman"/>
          <w:sz w:val="24"/>
        </w:rPr>
      </w:pPr>
    </w:p>
    <w:p w:rsidR="00D74912" w:rsidRPr="003F02E8" w:rsidRDefault="00D74912" w:rsidP="004416AB">
      <w:pPr>
        <w:rPr>
          <w:rFonts w:ascii="Times New Roman" w:hAnsi="Times New Roman"/>
          <w:sz w:val="24"/>
        </w:rPr>
      </w:pPr>
    </w:p>
    <w:p w:rsidR="00D74912" w:rsidRPr="003F02E8" w:rsidRDefault="00D74912" w:rsidP="004416AB">
      <w:pPr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>_________________________________________</w:t>
      </w:r>
    </w:p>
    <w:p w:rsidR="00D74912" w:rsidRPr="003F02E8" w:rsidRDefault="00D74912" w:rsidP="004416AB">
      <w:pPr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 xml:space="preserve">(Name of </w:t>
      </w:r>
      <w:proofErr w:type="spellStart"/>
      <w:r w:rsidRPr="003F02E8">
        <w:rPr>
          <w:rFonts w:ascii="Times New Roman" w:hAnsi="Times New Roman"/>
          <w:sz w:val="24"/>
        </w:rPr>
        <w:t>authorised</w:t>
      </w:r>
      <w:proofErr w:type="spellEnd"/>
      <w:r w:rsidRPr="003F02E8">
        <w:rPr>
          <w:rFonts w:ascii="Times New Roman" w:hAnsi="Times New Roman"/>
          <w:sz w:val="24"/>
        </w:rPr>
        <w:t xml:space="preserve"> signatory)</w:t>
      </w:r>
    </w:p>
    <w:p w:rsidR="00D74912" w:rsidRPr="003F02E8" w:rsidRDefault="00D74912" w:rsidP="004416AB">
      <w:pPr>
        <w:rPr>
          <w:rFonts w:ascii="Times New Roman" w:hAnsi="Times New Roman"/>
          <w:sz w:val="24"/>
        </w:rPr>
      </w:pPr>
    </w:p>
    <w:p w:rsidR="00D74912" w:rsidRPr="003F02E8" w:rsidRDefault="00D74912" w:rsidP="004416AB">
      <w:pPr>
        <w:rPr>
          <w:rFonts w:ascii="Times New Roman" w:hAnsi="Times New Roman"/>
          <w:sz w:val="24"/>
        </w:rPr>
      </w:pPr>
    </w:p>
    <w:p w:rsidR="00D74912" w:rsidRPr="003F02E8" w:rsidRDefault="00D74912" w:rsidP="004416AB">
      <w:pPr>
        <w:rPr>
          <w:rFonts w:ascii="Times New Roman" w:hAnsi="Times New Roman"/>
          <w:sz w:val="24"/>
        </w:rPr>
      </w:pPr>
    </w:p>
    <w:p w:rsidR="00D74912" w:rsidRPr="003F02E8" w:rsidRDefault="00D74912" w:rsidP="004416AB">
      <w:pPr>
        <w:rPr>
          <w:rFonts w:ascii="Times New Roman" w:hAnsi="Times New Roman"/>
          <w:sz w:val="24"/>
        </w:rPr>
      </w:pPr>
    </w:p>
    <w:p w:rsidR="00D74912" w:rsidRPr="003F02E8" w:rsidRDefault="00D74912" w:rsidP="004416AB">
      <w:pPr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>_________________________________________</w:t>
      </w:r>
    </w:p>
    <w:p w:rsidR="00D74912" w:rsidRPr="003F02E8" w:rsidRDefault="00D74912" w:rsidP="004416AB">
      <w:pPr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>(Signature)</w:t>
      </w:r>
    </w:p>
    <w:p w:rsidR="00D74912" w:rsidRPr="003F02E8" w:rsidRDefault="00D74912" w:rsidP="004416AB">
      <w:pPr>
        <w:rPr>
          <w:rFonts w:ascii="Times New Roman" w:hAnsi="Times New Roman"/>
          <w:sz w:val="24"/>
        </w:rPr>
      </w:pPr>
    </w:p>
    <w:p w:rsidR="00D74912" w:rsidRPr="003F02E8" w:rsidRDefault="00D74912" w:rsidP="004416AB">
      <w:pPr>
        <w:rPr>
          <w:rFonts w:ascii="Times New Roman" w:hAnsi="Times New Roman"/>
          <w:sz w:val="24"/>
        </w:rPr>
      </w:pPr>
    </w:p>
    <w:p w:rsidR="00D74912" w:rsidRPr="003F02E8" w:rsidRDefault="00D74912" w:rsidP="004416AB">
      <w:pPr>
        <w:rPr>
          <w:rFonts w:ascii="Times New Roman" w:hAnsi="Times New Roman"/>
          <w:sz w:val="24"/>
        </w:rPr>
      </w:pPr>
    </w:p>
    <w:p w:rsidR="00D74912" w:rsidRPr="003F02E8" w:rsidRDefault="00D74912" w:rsidP="004416AB">
      <w:pPr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>__________________________</w:t>
      </w:r>
    </w:p>
    <w:p w:rsidR="00D74912" w:rsidRPr="003F02E8" w:rsidRDefault="00D74912" w:rsidP="004416AB">
      <w:pPr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t>(Date)</w:t>
      </w:r>
      <w:r w:rsidRPr="003F02E8">
        <w:rPr>
          <w:rFonts w:ascii="Times New Roman" w:hAnsi="Times New Roman"/>
          <w:sz w:val="24"/>
        </w:rPr>
        <w:br w:type="page"/>
      </w:r>
      <w:r w:rsidRPr="003F02E8">
        <w:rPr>
          <w:rFonts w:ascii="Times New Roman" w:hAnsi="Times New Roman"/>
          <w:sz w:val="24"/>
        </w:rPr>
        <w:lastRenderedPageBreak/>
        <w:t>ANNEX I</w:t>
      </w:r>
      <w:r w:rsidRPr="003F02E8">
        <w:rPr>
          <w:rFonts w:ascii="Times New Roman" w:hAnsi="Times New Roman"/>
          <w:sz w:val="24"/>
        </w:rPr>
        <w:tab/>
      </w:r>
      <w:r w:rsidR="007F2712" w:rsidRPr="003F02E8">
        <w:rPr>
          <w:rFonts w:ascii="Times New Roman" w:hAnsi="Times New Roman"/>
          <w:sz w:val="24"/>
        </w:rPr>
        <w:t>Participants</w:t>
      </w:r>
      <w:r w:rsidRPr="003F02E8">
        <w:rPr>
          <w:rFonts w:ascii="Times New Roman" w:hAnsi="Times New Roman"/>
          <w:sz w:val="24"/>
        </w:rPr>
        <w:t xml:space="preserve"> </w:t>
      </w:r>
    </w:p>
    <w:p w:rsidR="00334179" w:rsidRPr="003F02E8" w:rsidRDefault="00ED2A70" w:rsidP="004416AB">
      <w:pPr>
        <w:widowControl/>
        <w:suppressAutoHyphens w:val="0"/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br w:type="page"/>
      </w:r>
      <w:r w:rsidR="00334179" w:rsidRPr="003F02E8">
        <w:rPr>
          <w:rFonts w:ascii="Times New Roman" w:hAnsi="Times New Roman"/>
          <w:sz w:val="24"/>
        </w:rPr>
        <w:lastRenderedPageBreak/>
        <w:t>ANNEX II</w:t>
      </w:r>
      <w:r w:rsidR="00334179" w:rsidRPr="003F02E8">
        <w:rPr>
          <w:rFonts w:ascii="Times New Roman" w:hAnsi="Times New Roman"/>
          <w:sz w:val="24"/>
        </w:rPr>
        <w:tab/>
        <w:t>Executive Bodies</w:t>
      </w:r>
    </w:p>
    <w:p w:rsidR="005C3BB1" w:rsidRPr="003F02E8" w:rsidRDefault="00334179" w:rsidP="009845F7">
      <w:pPr>
        <w:widowControl/>
        <w:suppressAutoHyphens w:val="0"/>
        <w:rPr>
          <w:rFonts w:ascii="Times New Roman" w:hAnsi="Times New Roman"/>
          <w:sz w:val="24"/>
        </w:rPr>
      </w:pPr>
      <w:r w:rsidRPr="003F02E8">
        <w:rPr>
          <w:rFonts w:ascii="Times New Roman" w:hAnsi="Times New Roman"/>
          <w:sz w:val="24"/>
        </w:rPr>
        <w:br w:type="page"/>
      </w:r>
      <w:r w:rsidR="00D74912" w:rsidRPr="003F02E8">
        <w:rPr>
          <w:rFonts w:ascii="Times New Roman" w:hAnsi="Times New Roman"/>
          <w:sz w:val="24"/>
        </w:rPr>
        <w:lastRenderedPageBreak/>
        <w:t>ANNEX II</w:t>
      </w:r>
      <w:r w:rsidR="00D74912" w:rsidRPr="003F02E8">
        <w:rPr>
          <w:rFonts w:ascii="Times New Roman" w:hAnsi="Times New Roman"/>
          <w:sz w:val="24"/>
        </w:rPr>
        <w:tab/>
      </w:r>
      <w:r w:rsidR="005D7E6A" w:rsidRPr="003F02E8">
        <w:rPr>
          <w:rFonts w:ascii="Times New Roman" w:hAnsi="Times New Roman"/>
          <w:sz w:val="24"/>
        </w:rPr>
        <w:t>[Technical Annex][Activities][Other]</w:t>
      </w:r>
    </w:p>
    <w:p w:rsidR="005C3BB1" w:rsidRPr="003F02E8" w:rsidRDefault="005C3BB1" w:rsidP="004416AB">
      <w:pPr>
        <w:rPr>
          <w:rFonts w:ascii="Times New Roman" w:hAnsi="Times New Roman"/>
          <w:sz w:val="24"/>
        </w:rPr>
      </w:pPr>
    </w:p>
    <w:sectPr w:rsidR="005C3BB1" w:rsidRPr="003F02E8" w:rsidSect="00F20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2247" w:right="1440" w:bottom="1450" w:left="1440" w:header="1440" w:footer="86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67" w:rsidRDefault="00EC5A67">
      <w:r>
        <w:separator/>
      </w:r>
    </w:p>
  </w:endnote>
  <w:endnote w:type="continuationSeparator" w:id="0">
    <w:p w:rsidR="00EC5A67" w:rsidRDefault="00EC5A67">
      <w:r>
        <w:continuationSeparator/>
      </w:r>
    </w:p>
  </w:endnote>
  <w:endnote w:type="continuationNotice" w:id="1">
    <w:p w:rsidR="00EC5A67" w:rsidRDefault="00EC5A6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AC" w:rsidRDefault="00D432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AC" w:rsidRPr="00AB0814" w:rsidRDefault="00143FD8">
    <w:pPr>
      <w:pStyle w:val="Footer"/>
      <w:jc w:val="center"/>
      <w:rPr>
        <w:rFonts w:ascii="Times New Roman" w:hAnsi="Times New Roman"/>
      </w:rPr>
    </w:pPr>
    <w:r w:rsidRPr="00AB0814">
      <w:rPr>
        <w:rStyle w:val="PageNumber"/>
        <w:rFonts w:ascii="Times New Roman" w:hAnsi="Times New Roman"/>
      </w:rPr>
      <w:fldChar w:fldCharType="begin"/>
    </w:r>
    <w:r w:rsidR="00D432AC" w:rsidRPr="00AB0814">
      <w:rPr>
        <w:rStyle w:val="PageNumber"/>
        <w:rFonts w:ascii="Times New Roman" w:hAnsi="Times New Roman"/>
      </w:rPr>
      <w:instrText xml:space="preserve"> PAGE </w:instrText>
    </w:r>
    <w:r w:rsidRPr="00AB0814">
      <w:rPr>
        <w:rStyle w:val="PageNumber"/>
        <w:rFonts w:ascii="Times New Roman" w:hAnsi="Times New Roman"/>
      </w:rPr>
      <w:fldChar w:fldCharType="separate"/>
    </w:r>
    <w:r w:rsidR="005342E5">
      <w:rPr>
        <w:rStyle w:val="PageNumber"/>
        <w:rFonts w:ascii="Times New Roman" w:hAnsi="Times New Roman"/>
        <w:noProof/>
      </w:rPr>
      <w:t>8</w:t>
    </w:r>
    <w:r w:rsidRPr="00AB0814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AC" w:rsidRDefault="00D43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67" w:rsidRDefault="00EC5A67">
      <w:r>
        <w:separator/>
      </w:r>
    </w:p>
  </w:footnote>
  <w:footnote w:type="continuationSeparator" w:id="0">
    <w:p w:rsidR="00EC5A67" w:rsidRDefault="00EC5A67">
      <w:r>
        <w:continuationSeparator/>
      </w:r>
    </w:p>
  </w:footnote>
  <w:footnote w:type="continuationNotice" w:id="1">
    <w:p w:rsidR="00EC5A67" w:rsidRDefault="00EC5A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AC" w:rsidRDefault="00D432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AC" w:rsidRDefault="00D432AC" w:rsidP="004A1043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COSS MoU</w:t>
    </w:r>
  </w:p>
  <w:p w:rsidR="00D432AC" w:rsidRPr="003629FE" w:rsidRDefault="00D432AC" w:rsidP="004A1043">
    <w:pPr>
      <w:pStyle w:val="Header"/>
    </w:pPr>
    <w:r>
      <w:rPr>
        <w:rFonts w:ascii="Times New Roman" w:hAnsi="Times New Roman"/>
        <w:sz w:val="24"/>
      </w:rPr>
      <w:t>Draft of 7 October 2012</w:t>
    </w:r>
  </w:p>
  <w:p w:rsidR="00D432AC" w:rsidRPr="00A16281" w:rsidRDefault="00D432AC" w:rsidP="00D74912">
    <w:pPr>
      <w:pStyle w:val="Header"/>
      <w:rPr>
        <w:rFonts w:ascii="Times New Roman" w:hAnsi="Times New Roman"/>
        <w:sz w:val="24"/>
      </w:rPr>
    </w:pPr>
  </w:p>
  <w:p w:rsidR="00D432AC" w:rsidRPr="00090469" w:rsidRDefault="00D432AC">
    <w:pPr>
      <w:pStyle w:val="Header"/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AC" w:rsidRDefault="00D432AC" w:rsidP="00D74912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COSS MoU</w:t>
    </w:r>
  </w:p>
  <w:p w:rsidR="00D432AC" w:rsidRPr="003629FE" w:rsidRDefault="00D432AC" w:rsidP="00D74912">
    <w:pPr>
      <w:pStyle w:val="Header"/>
    </w:pPr>
    <w:r>
      <w:rPr>
        <w:rFonts w:ascii="Times New Roman" w:hAnsi="Times New Roman"/>
        <w:sz w:val="24"/>
      </w:rPr>
      <w:t>Draft of 25 January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4E55"/>
    <w:multiLevelType w:val="hybridMultilevel"/>
    <w:tmpl w:val="DE30889E"/>
    <w:lvl w:ilvl="0" w:tplc="D71C10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093D"/>
    <w:multiLevelType w:val="hybridMultilevel"/>
    <w:tmpl w:val="17A469DE"/>
    <w:lvl w:ilvl="0" w:tplc="D71C10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71CEAF8">
      <w:start w:val="1"/>
      <w:numFmt w:val="lowerRoman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65211"/>
    <w:multiLevelType w:val="hybridMultilevel"/>
    <w:tmpl w:val="A16E9C86"/>
    <w:lvl w:ilvl="0" w:tplc="930222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D2CBB"/>
    <w:multiLevelType w:val="hybridMultilevel"/>
    <w:tmpl w:val="92ECCE78"/>
    <w:lvl w:ilvl="0" w:tplc="2C4A76E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1584"/>
      </w:rPr>
    </w:lvl>
    <w:lvl w:ilvl="1" w:tplc="087CD9F6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B384F"/>
    <w:multiLevelType w:val="hybridMultilevel"/>
    <w:tmpl w:val="EF669DDE"/>
    <w:lvl w:ilvl="0" w:tplc="087CD9F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539E7"/>
    <w:multiLevelType w:val="hybridMultilevel"/>
    <w:tmpl w:val="49C68582"/>
    <w:lvl w:ilvl="0" w:tplc="355EBE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962BBC">
      <w:start w:val="1"/>
      <w:numFmt w:val="lowerRoman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708EF"/>
    <w:multiLevelType w:val="hybridMultilevel"/>
    <w:tmpl w:val="CE7C15E0"/>
    <w:lvl w:ilvl="0" w:tplc="B48E181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7CA012D"/>
    <w:multiLevelType w:val="hybridMultilevel"/>
    <w:tmpl w:val="0CFE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/>
  <w:rsids>
    <w:rsidRoot w:val="001E5522"/>
    <w:rsid w:val="0000063C"/>
    <w:rsid w:val="00005F95"/>
    <w:rsid w:val="00026963"/>
    <w:rsid w:val="00027FA1"/>
    <w:rsid w:val="00032F5F"/>
    <w:rsid w:val="00034F6C"/>
    <w:rsid w:val="000354DC"/>
    <w:rsid w:val="00043434"/>
    <w:rsid w:val="00044ABC"/>
    <w:rsid w:val="000519C6"/>
    <w:rsid w:val="000604B0"/>
    <w:rsid w:val="000643F8"/>
    <w:rsid w:val="00066029"/>
    <w:rsid w:val="00067434"/>
    <w:rsid w:val="000712C3"/>
    <w:rsid w:val="00072CFB"/>
    <w:rsid w:val="000813F2"/>
    <w:rsid w:val="00096673"/>
    <w:rsid w:val="0009799A"/>
    <w:rsid w:val="000A5218"/>
    <w:rsid w:val="000E0189"/>
    <w:rsid w:val="000E15F7"/>
    <w:rsid w:val="000F63D1"/>
    <w:rsid w:val="000F7D32"/>
    <w:rsid w:val="00103EF2"/>
    <w:rsid w:val="00107613"/>
    <w:rsid w:val="00107C0B"/>
    <w:rsid w:val="00112272"/>
    <w:rsid w:val="001257A1"/>
    <w:rsid w:val="0013513F"/>
    <w:rsid w:val="00143FD8"/>
    <w:rsid w:val="0015511D"/>
    <w:rsid w:val="001674A2"/>
    <w:rsid w:val="00172CAA"/>
    <w:rsid w:val="0017352B"/>
    <w:rsid w:val="00184904"/>
    <w:rsid w:val="001855EA"/>
    <w:rsid w:val="001942AA"/>
    <w:rsid w:val="00194DCA"/>
    <w:rsid w:val="001A6BA8"/>
    <w:rsid w:val="001B4FCC"/>
    <w:rsid w:val="001B5688"/>
    <w:rsid w:val="001C0EF7"/>
    <w:rsid w:val="001C318B"/>
    <w:rsid w:val="001C3B1E"/>
    <w:rsid w:val="001C7F86"/>
    <w:rsid w:val="001D3A04"/>
    <w:rsid w:val="001E2F3D"/>
    <w:rsid w:val="001E41FC"/>
    <w:rsid w:val="001E5522"/>
    <w:rsid w:val="00204899"/>
    <w:rsid w:val="00206F88"/>
    <w:rsid w:val="00222FB5"/>
    <w:rsid w:val="002245C2"/>
    <w:rsid w:val="0022483C"/>
    <w:rsid w:val="00226F45"/>
    <w:rsid w:val="00227E5F"/>
    <w:rsid w:val="002408C7"/>
    <w:rsid w:val="00250CE1"/>
    <w:rsid w:val="002516F7"/>
    <w:rsid w:val="00253A07"/>
    <w:rsid w:val="00267FCB"/>
    <w:rsid w:val="00285321"/>
    <w:rsid w:val="002B656E"/>
    <w:rsid w:val="002C305A"/>
    <w:rsid w:val="002C4131"/>
    <w:rsid w:val="002D403D"/>
    <w:rsid w:val="002D58FE"/>
    <w:rsid w:val="002F2E74"/>
    <w:rsid w:val="002F3BF3"/>
    <w:rsid w:val="003108D4"/>
    <w:rsid w:val="0032157B"/>
    <w:rsid w:val="00334179"/>
    <w:rsid w:val="00343CDA"/>
    <w:rsid w:val="00344165"/>
    <w:rsid w:val="00345532"/>
    <w:rsid w:val="003622BE"/>
    <w:rsid w:val="00365DC5"/>
    <w:rsid w:val="00380FB0"/>
    <w:rsid w:val="003B6D6E"/>
    <w:rsid w:val="003C4413"/>
    <w:rsid w:val="003C524A"/>
    <w:rsid w:val="003D75FE"/>
    <w:rsid w:val="003D7B4A"/>
    <w:rsid w:val="003E01BD"/>
    <w:rsid w:val="003E7BAD"/>
    <w:rsid w:val="003F02E8"/>
    <w:rsid w:val="003F1579"/>
    <w:rsid w:val="004010B0"/>
    <w:rsid w:val="00405311"/>
    <w:rsid w:val="00416C00"/>
    <w:rsid w:val="004202EE"/>
    <w:rsid w:val="004203CD"/>
    <w:rsid w:val="004416AB"/>
    <w:rsid w:val="00441DCE"/>
    <w:rsid w:val="004508E8"/>
    <w:rsid w:val="004511B6"/>
    <w:rsid w:val="00461F49"/>
    <w:rsid w:val="00466DFC"/>
    <w:rsid w:val="00472553"/>
    <w:rsid w:val="00482169"/>
    <w:rsid w:val="00486747"/>
    <w:rsid w:val="004970D0"/>
    <w:rsid w:val="004A1043"/>
    <w:rsid w:val="004A2CF9"/>
    <w:rsid w:val="004B102F"/>
    <w:rsid w:val="004B275D"/>
    <w:rsid w:val="004B61A7"/>
    <w:rsid w:val="004C0D0E"/>
    <w:rsid w:val="004C2D1E"/>
    <w:rsid w:val="004C40D4"/>
    <w:rsid w:val="004C6D80"/>
    <w:rsid w:val="004D4F4D"/>
    <w:rsid w:val="004E5DBC"/>
    <w:rsid w:val="004F1106"/>
    <w:rsid w:val="004F591D"/>
    <w:rsid w:val="004F61A1"/>
    <w:rsid w:val="00500540"/>
    <w:rsid w:val="00501227"/>
    <w:rsid w:val="005174A9"/>
    <w:rsid w:val="0053367F"/>
    <w:rsid w:val="005342E5"/>
    <w:rsid w:val="00536755"/>
    <w:rsid w:val="00561403"/>
    <w:rsid w:val="005636E8"/>
    <w:rsid w:val="005672E5"/>
    <w:rsid w:val="00574438"/>
    <w:rsid w:val="005759AC"/>
    <w:rsid w:val="005765E8"/>
    <w:rsid w:val="005777AE"/>
    <w:rsid w:val="005914FF"/>
    <w:rsid w:val="005A6A36"/>
    <w:rsid w:val="005B141D"/>
    <w:rsid w:val="005C33BB"/>
    <w:rsid w:val="005C3BB1"/>
    <w:rsid w:val="005D2373"/>
    <w:rsid w:val="005D7E6A"/>
    <w:rsid w:val="005E103E"/>
    <w:rsid w:val="005E12F5"/>
    <w:rsid w:val="005E3927"/>
    <w:rsid w:val="005E43EF"/>
    <w:rsid w:val="005E4679"/>
    <w:rsid w:val="005F2E7F"/>
    <w:rsid w:val="00600CF8"/>
    <w:rsid w:val="00601002"/>
    <w:rsid w:val="00602AE2"/>
    <w:rsid w:val="0061483A"/>
    <w:rsid w:val="006166ED"/>
    <w:rsid w:val="0062088D"/>
    <w:rsid w:val="0062373E"/>
    <w:rsid w:val="006306A2"/>
    <w:rsid w:val="0063327C"/>
    <w:rsid w:val="00640B8F"/>
    <w:rsid w:val="006432DC"/>
    <w:rsid w:val="00651799"/>
    <w:rsid w:val="00676C48"/>
    <w:rsid w:val="00686F74"/>
    <w:rsid w:val="0068775C"/>
    <w:rsid w:val="00690B5C"/>
    <w:rsid w:val="006A4CA1"/>
    <w:rsid w:val="006A607C"/>
    <w:rsid w:val="006B4688"/>
    <w:rsid w:val="006C63CA"/>
    <w:rsid w:val="006C6577"/>
    <w:rsid w:val="006E3B00"/>
    <w:rsid w:val="006E3CC6"/>
    <w:rsid w:val="006E7709"/>
    <w:rsid w:val="006F00FC"/>
    <w:rsid w:val="006F42A6"/>
    <w:rsid w:val="006F53FC"/>
    <w:rsid w:val="006F5F41"/>
    <w:rsid w:val="006F74C9"/>
    <w:rsid w:val="00703E07"/>
    <w:rsid w:val="0071194A"/>
    <w:rsid w:val="00712C03"/>
    <w:rsid w:val="00713CE1"/>
    <w:rsid w:val="00715983"/>
    <w:rsid w:val="00723ECF"/>
    <w:rsid w:val="00736664"/>
    <w:rsid w:val="00746EC3"/>
    <w:rsid w:val="007512CF"/>
    <w:rsid w:val="00752F84"/>
    <w:rsid w:val="00762911"/>
    <w:rsid w:val="00795D44"/>
    <w:rsid w:val="007975AB"/>
    <w:rsid w:val="007A1F05"/>
    <w:rsid w:val="007B16B7"/>
    <w:rsid w:val="007C0D8C"/>
    <w:rsid w:val="007C136D"/>
    <w:rsid w:val="007C266D"/>
    <w:rsid w:val="007C3532"/>
    <w:rsid w:val="007C47AA"/>
    <w:rsid w:val="007D733C"/>
    <w:rsid w:val="007D7B1C"/>
    <w:rsid w:val="007E1556"/>
    <w:rsid w:val="007F2712"/>
    <w:rsid w:val="007F6A5F"/>
    <w:rsid w:val="0080075B"/>
    <w:rsid w:val="0081604E"/>
    <w:rsid w:val="00824CBB"/>
    <w:rsid w:val="00825633"/>
    <w:rsid w:val="00831976"/>
    <w:rsid w:val="00835959"/>
    <w:rsid w:val="00835BB6"/>
    <w:rsid w:val="008440D5"/>
    <w:rsid w:val="00854A48"/>
    <w:rsid w:val="00860A28"/>
    <w:rsid w:val="00864AB5"/>
    <w:rsid w:val="00886AF7"/>
    <w:rsid w:val="00893508"/>
    <w:rsid w:val="008A3DF3"/>
    <w:rsid w:val="008B3A2B"/>
    <w:rsid w:val="008B4F33"/>
    <w:rsid w:val="008C4B9A"/>
    <w:rsid w:val="008D2F87"/>
    <w:rsid w:val="008E1F1F"/>
    <w:rsid w:val="008F00B6"/>
    <w:rsid w:val="008F36C9"/>
    <w:rsid w:val="00910887"/>
    <w:rsid w:val="00946613"/>
    <w:rsid w:val="00950168"/>
    <w:rsid w:val="0095254B"/>
    <w:rsid w:val="0095309A"/>
    <w:rsid w:val="00956A01"/>
    <w:rsid w:val="009626E4"/>
    <w:rsid w:val="0096291C"/>
    <w:rsid w:val="009773A3"/>
    <w:rsid w:val="00980D27"/>
    <w:rsid w:val="009835FC"/>
    <w:rsid w:val="009845F7"/>
    <w:rsid w:val="009858D7"/>
    <w:rsid w:val="00986D9B"/>
    <w:rsid w:val="0099478B"/>
    <w:rsid w:val="009A7888"/>
    <w:rsid w:val="009B44C4"/>
    <w:rsid w:val="009B60FA"/>
    <w:rsid w:val="009C1CC9"/>
    <w:rsid w:val="009E2BED"/>
    <w:rsid w:val="009E4067"/>
    <w:rsid w:val="009F3DAD"/>
    <w:rsid w:val="009F69B5"/>
    <w:rsid w:val="00A13DBC"/>
    <w:rsid w:val="00A22C8F"/>
    <w:rsid w:val="00A261C9"/>
    <w:rsid w:val="00A31326"/>
    <w:rsid w:val="00A321F4"/>
    <w:rsid w:val="00A340AD"/>
    <w:rsid w:val="00A342CE"/>
    <w:rsid w:val="00A43F57"/>
    <w:rsid w:val="00A5160B"/>
    <w:rsid w:val="00A516E0"/>
    <w:rsid w:val="00A5322A"/>
    <w:rsid w:val="00A54567"/>
    <w:rsid w:val="00A55BBE"/>
    <w:rsid w:val="00A70CD4"/>
    <w:rsid w:val="00A719A1"/>
    <w:rsid w:val="00A77234"/>
    <w:rsid w:val="00A81F90"/>
    <w:rsid w:val="00A846E6"/>
    <w:rsid w:val="00A95BAE"/>
    <w:rsid w:val="00AB0814"/>
    <w:rsid w:val="00AB090C"/>
    <w:rsid w:val="00AB2568"/>
    <w:rsid w:val="00AC0C79"/>
    <w:rsid w:val="00AC248F"/>
    <w:rsid w:val="00AC3F29"/>
    <w:rsid w:val="00AC58D2"/>
    <w:rsid w:val="00AD7DE5"/>
    <w:rsid w:val="00AE10D4"/>
    <w:rsid w:val="00AE57DB"/>
    <w:rsid w:val="00AF05C9"/>
    <w:rsid w:val="00B001B4"/>
    <w:rsid w:val="00B177E3"/>
    <w:rsid w:val="00B301FD"/>
    <w:rsid w:val="00B52B36"/>
    <w:rsid w:val="00B54A3B"/>
    <w:rsid w:val="00B55263"/>
    <w:rsid w:val="00B61EDA"/>
    <w:rsid w:val="00B70BE8"/>
    <w:rsid w:val="00B7271D"/>
    <w:rsid w:val="00B76287"/>
    <w:rsid w:val="00B841C9"/>
    <w:rsid w:val="00B9459F"/>
    <w:rsid w:val="00BA712A"/>
    <w:rsid w:val="00BB0ECD"/>
    <w:rsid w:val="00BC4BFB"/>
    <w:rsid w:val="00BE2C27"/>
    <w:rsid w:val="00BF7C2B"/>
    <w:rsid w:val="00C04204"/>
    <w:rsid w:val="00C04456"/>
    <w:rsid w:val="00C04EEA"/>
    <w:rsid w:val="00C12A9E"/>
    <w:rsid w:val="00C13D63"/>
    <w:rsid w:val="00C206B0"/>
    <w:rsid w:val="00C3783A"/>
    <w:rsid w:val="00C601F4"/>
    <w:rsid w:val="00C84960"/>
    <w:rsid w:val="00C85CF4"/>
    <w:rsid w:val="00CA0A94"/>
    <w:rsid w:val="00CA37D4"/>
    <w:rsid w:val="00CA4DE7"/>
    <w:rsid w:val="00CC4F7C"/>
    <w:rsid w:val="00CC548B"/>
    <w:rsid w:val="00CD021A"/>
    <w:rsid w:val="00CD2479"/>
    <w:rsid w:val="00CE56C3"/>
    <w:rsid w:val="00CF496E"/>
    <w:rsid w:val="00D03BAB"/>
    <w:rsid w:val="00D06471"/>
    <w:rsid w:val="00D30EAE"/>
    <w:rsid w:val="00D379AF"/>
    <w:rsid w:val="00D432AC"/>
    <w:rsid w:val="00D44D4B"/>
    <w:rsid w:val="00D5686D"/>
    <w:rsid w:val="00D61F46"/>
    <w:rsid w:val="00D70071"/>
    <w:rsid w:val="00D74912"/>
    <w:rsid w:val="00D80CF8"/>
    <w:rsid w:val="00D82F10"/>
    <w:rsid w:val="00D876DF"/>
    <w:rsid w:val="00D91C0F"/>
    <w:rsid w:val="00D9452E"/>
    <w:rsid w:val="00DA090C"/>
    <w:rsid w:val="00DA6A84"/>
    <w:rsid w:val="00DB267A"/>
    <w:rsid w:val="00DB791D"/>
    <w:rsid w:val="00DC2004"/>
    <w:rsid w:val="00DC4EDF"/>
    <w:rsid w:val="00DE6E20"/>
    <w:rsid w:val="00DF24BE"/>
    <w:rsid w:val="00E027AD"/>
    <w:rsid w:val="00E04C88"/>
    <w:rsid w:val="00E10939"/>
    <w:rsid w:val="00E12E10"/>
    <w:rsid w:val="00E31E3C"/>
    <w:rsid w:val="00E3673B"/>
    <w:rsid w:val="00E41C1A"/>
    <w:rsid w:val="00E4789A"/>
    <w:rsid w:val="00E56C6D"/>
    <w:rsid w:val="00E6740C"/>
    <w:rsid w:val="00E82D8F"/>
    <w:rsid w:val="00E8499F"/>
    <w:rsid w:val="00E8799B"/>
    <w:rsid w:val="00E9187B"/>
    <w:rsid w:val="00EA48A6"/>
    <w:rsid w:val="00EA64E6"/>
    <w:rsid w:val="00EB16C8"/>
    <w:rsid w:val="00EB7BF7"/>
    <w:rsid w:val="00EC5A67"/>
    <w:rsid w:val="00ED2A70"/>
    <w:rsid w:val="00ED31E9"/>
    <w:rsid w:val="00EE0140"/>
    <w:rsid w:val="00EE4ABA"/>
    <w:rsid w:val="00EE5300"/>
    <w:rsid w:val="00EE6B48"/>
    <w:rsid w:val="00EF55B6"/>
    <w:rsid w:val="00F10FD7"/>
    <w:rsid w:val="00F20638"/>
    <w:rsid w:val="00F21A15"/>
    <w:rsid w:val="00F36313"/>
    <w:rsid w:val="00F46687"/>
    <w:rsid w:val="00F52954"/>
    <w:rsid w:val="00F7763A"/>
    <w:rsid w:val="00F77A78"/>
    <w:rsid w:val="00F77AAA"/>
    <w:rsid w:val="00F81648"/>
    <w:rsid w:val="00F8649E"/>
    <w:rsid w:val="00F91915"/>
    <w:rsid w:val="00FA4EF2"/>
    <w:rsid w:val="00FB2FAD"/>
    <w:rsid w:val="00FD0CA7"/>
    <w:rsid w:val="00FE06FE"/>
    <w:rsid w:val="00FE521C"/>
    <w:rsid w:val="00FE7CDB"/>
    <w:rsid w:val="00FF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DF"/>
    <w:pPr>
      <w:widowControl w:val="0"/>
      <w:suppressAutoHyphens/>
    </w:pPr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Carpredefinitoparagrafo">
    <w:name w:val="WW-Car. predefinito paragrafo"/>
    <w:rsid w:val="00417FDF"/>
  </w:style>
  <w:style w:type="character" w:customStyle="1" w:styleId="EndnoteCharacters">
    <w:name w:val="Endnote Characters"/>
    <w:rsid w:val="00417FDF"/>
    <w:rPr>
      <w:vertAlign w:val="superscript"/>
    </w:rPr>
  </w:style>
  <w:style w:type="character" w:customStyle="1" w:styleId="FootnoteCharacters">
    <w:name w:val="Footnote Characters"/>
    <w:rsid w:val="00417FDF"/>
    <w:rPr>
      <w:vertAlign w:val="superscript"/>
    </w:rPr>
  </w:style>
  <w:style w:type="character" w:customStyle="1" w:styleId="EquationCaption">
    <w:name w:val="_Equation Caption"/>
    <w:rsid w:val="00417FDF"/>
  </w:style>
  <w:style w:type="character" w:styleId="PageNumber">
    <w:name w:val="page number"/>
    <w:basedOn w:val="WW-Carpredefinitoparagrafo"/>
    <w:rsid w:val="00417FDF"/>
  </w:style>
  <w:style w:type="character" w:customStyle="1" w:styleId="signature">
    <w:name w:val="signature"/>
    <w:basedOn w:val="WW-Carpredefinitoparagrafo"/>
    <w:rsid w:val="00417FDF"/>
  </w:style>
  <w:style w:type="character" w:customStyle="1" w:styleId="WW8Num1z0">
    <w:name w:val="WW8Num1z0"/>
    <w:rsid w:val="00417FDF"/>
    <w:rPr>
      <w:rFonts w:ascii="Symbol" w:hAnsi="Symbol"/>
    </w:rPr>
  </w:style>
  <w:style w:type="character" w:customStyle="1" w:styleId="WW8Num1z1">
    <w:name w:val="WW8Num1z1"/>
    <w:rsid w:val="00417FDF"/>
    <w:rPr>
      <w:rFonts w:ascii="Courier New" w:hAnsi="Courier New"/>
    </w:rPr>
  </w:style>
  <w:style w:type="character" w:customStyle="1" w:styleId="WW8Num1z2">
    <w:name w:val="WW8Num1z2"/>
    <w:rsid w:val="00417FDF"/>
    <w:rPr>
      <w:rFonts w:ascii="Wingdings" w:hAnsi="Wingdings"/>
    </w:rPr>
  </w:style>
  <w:style w:type="character" w:customStyle="1" w:styleId="WW8Num2z0">
    <w:name w:val="WW8Num2z0"/>
    <w:rsid w:val="00417FDF"/>
    <w:rPr>
      <w:rFonts w:ascii="Symbol" w:hAnsi="Symbol"/>
    </w:rPr>
  </w:style>
  <w:style w:type="character" w:customStyle="1" w:styleId="WW8Num2z1">
    <w:name w:val="WW8Num2z1"/>
    <w:rsid w:val="00417FDF"/>
    <w:rPr>
      <w:rFonts w:ascii="Courier New" w:hAnsi="Courier New"/>
    </w:rPr>
  </w:style>
  <w:style w:type="character" w:customStyle="1" w:styleId="WW8Num2z2">
    <w:name w:val="WW8Num2z2"/>
    <w:rsid w:val="00417FDF"/>
    <w:rPr>
      <w:rFonts w:ascii="Wingdings" w:hAnsi="Wingdings"/>
    </w:rPr>
  </w:style>
  <w:style w:type="character" w:customStyle="1" w:styleId="WW8Num3z0">
    <w:name w:val="WW8Num3z0"/>
    <w:rsid w:val="00417FDF"/>
    <w:rPr>
      <w:rFonts w:ascii="Symbol" w:hAnsi="Symbol"/>
    </w:rPr>
  </w:style>
  <w:style w:type="character" w:customStyle="1" w:styleId="WW8Num3z1">
    <w:name w:val="WW8Num3z1"/>
    <w:rsid w:val="00417FDF"/>
    <w:rPr>
      <w:rFonts w:ascii="Courier New" w:hAnsi="Courier New"/>
    </w:rPr>
  </w:style>
  <w:style w:type="character" w:customStyle="1" w:styleId="WW8Num3z2">
    <w:name w:val="WW8Num3z2"/>
    <w:rsid w:val="00417FDF"/>
    <w:rPr>
      <w:rFonts w:ascii="Wingdings" w:hAnsi="Wingdings"/>
    </w:rPr>
  </w:style>
  <w:style w:type="character" w:customStyle="1" w:styleId="WW8Num4z0">
    <w:name w:val="WW8Num4z0"/>
    <w:rsid w:val="00417FDF"/>
    <w:rPr>
      <w:rFonts w:ascii="Symbol" w:hAnsi="Symbol"/>
    </w:rPr>
  </w:style>
  <w:style w:type="character" w:customStyle="1" w:styleId="WW8Num4z1">
    <w:name w:val="WW8Num4z1"/>
    <w:rsid w:val="00417FDF"/>
    <w:rPr>
      <w:rFonts w:ascii="Courier New" w:hAnsi="Courier New"/>
    </w:rPr>
  </w:style>
  <w:style w:type="character" w:customStyle="1" w:styleId="WW8Num4z2">
    <w:name w:val="WW8Num4z2"/>
    <w:rsid w:val="00417FDF"/>
    <w:rPr>
      <w:rFonts w:ascii="Wingdings" w:hAnsi="Wingdings"/>
    </w:rPr>
  </w:style>
  <w:style w:type="character" w:customStyle="1" w:styleId="WW8Num5z0">
    <w:name w:val="WW8Num5z0"/>
    <w:rsid w:val="00417FDF"/>
    <w:rPr>
      <w:rFonts w:ascii="Symbol" w:hAnsi="Symbol"/>
    </w:rPr>
  </w:style>
  <w:style w:type="character" w:customStyle="1" w:styleId="WW8Num5z1">
    <w:name w:val="WW8Num5z1"/>
    <w:rsid w:val="00417FDF"/>
    <w:rPr>
      <w:rFonts w:ascii="Courier New" w:hAnsi="Courier New"/>
    </w:rPr>
  </w:style>
  <w:style w:type="character" w:customStyle="1" w:styleId="WW8Num5z2">
    <w:name w:val="WW8Num5z2"/>
    <w:rsid w:val="00417FDF"/>
    <w:rPr>
      <w:rFonts w:ascii="Wingdings" w:hAnsi="Wingdings"/>
    </w:rPr>
  </w:style>
  <w:style w:type="character" w:customStyle="1" w:styleId="WW8Num6z0">
    <w:name w:val="WW8Num6z0"/>
    <w:rsid w:val="00417FDF"/>
    <w:rPr>
      <w:rFonts w:ascii="Symbol" w:hAnsi="Symbol"/>
    </w:rPr>
  </w:style>
  <w:style w:type="character" w:customStyle="1" w:styleId="WW8Num6z1">
    <w:name w:val="WW8Num6z1"/>
    <w:rsid w:val="00417FDF"/>
    <w:rPr>
      <w:rFonts w:ascii="Courier New" w:hAnsi="Courier New"/>
    </w:rPr>
  </w:style>
  <w:style w:type="character" w:customStyle="1" w:styleId="WW8Num6z2">
    <w:name w:val="WW8Num6z2"/>
    <w:rsid w:val="00417FDF"/>
    <w:rPr>
      <w:rFonts w:ascii="Wingdings" w:hAnsi="Wingdings"/>
    </w:rPr>
  </w:style>
  <w:style w:type="character" w:customStyle="1" w:styleId="WW8Num8z0">
    <w:name w:val="WW8Num8z0"/>
    <w:rsid w:val="00417FDF"/>
    <w:rPr>
      <w:rFonts w:ascii="Symbol" w:hAnsi="Symbol"/>
    </w:rPr>
  </w:style>
  <w:style w:type="character" w:customStyle="1" w:styleId="WW8Num8z1">
    <w:name w:val="WW8Num8z1"/>
    <w:rsid w:val="00417FDF"/>
    <w:rPr>
      <w:rFonts w:ascii="Courier New" w:hAnsi="Courier New"/>
    </w:rPr>
  </w:style>
  <w:style w:type="character" w:customStyle="1" w:styleId="WW8Num8z2">
    <w:name w:val="WW8Num8z2"/>
    <w:rsid w:val="00417FDF"/>
    <w:rPr>
      <w:rFonts w:ascii="Wingdings" w:hAnsi="Wingdings"/>
    </w:rPr>
  </w:style>
  <w:style w:type="character" w:customStyle="1" w:styleId="WW8Num9z0">
    <w:name w:val="WW8Num9z0"/>
    <w:rsid w:val="00417FDF"/>
    <w:rPr>
      <w:rFonts w:ascii="Symbol" w:hAnsi="Symbol"/>
    </w:rPr>
  </w:style>
  <w:style w:type="character" w:customStyle="1" w:styleId="WW8Num9z1">
    <w:name w:val="WW8Num9z1"/>
    <w:rsid w:val="00417FDF"/>
    <w:rPr>
      <w:rFonts w:ascii="Courier New" w:hAnsi="Courier New"/>
    </w:rPr>
  </w:style>
  <w:style w:type="character" w:customStyle="1" w:styleId="WW8Num9z2">
    <w:name w:val="WW8Num9z2"/>
    <w:rsid w:val="00417FDF"/>
    <w:rPr>
      <w:rFonts w:ascii="Wingdings" w:hAnsi="Wingdings"/>
    </w:rPr>
  </w:style>
  <w:style w:type="character" w:customStyle="1" w:styleId="WW8Num10z0">
    <w:name w:val="WW8Num10z0"/>
    <w:rsid w:val="00417FDF"/>
    <w:rPr>
      <w:rFonts w:ascii="Symbol" w:hAnsi="Symbol"/>
    </w:rPr>
  </w:style>
  <w:style w:type="character" w:customStyle="1" w:styleId="WW8Num10z1">
    <w:name w:val="WW8Num10z1"/>
    <w:rsid w:val="00417FDF"/>
    <w:rPr>
      <w:rFonts w:ascii="Courier New" w:hAnsi="Courier New"/>
    </w:rPr>
  </w:style>
  <w:style w:type="character" w:customStyle="1" w:styleId="WW8Num10z2">
    <w:name w:val="WW8Num10z2"/>
    <w:rsid w:val="00417FDF"/>
    <w:rPr>
      <w:rFonts w:ascii="Wingdings" w:hAnsi="Wingdings"/>
    </w:rPr>
  </w:style>
  <w:style w:type="character" w:customStyle="1" w:styleId="WW8Num11z0">
    <w:name w:val="WW8Num11z0"/>
    <w:rsid w:val="00417FDF"/>
    <w:rPr>
      <w:rFonts w:ascii="Symbol" w:hAnsi="Symbol"/>
    </w:rPr>
  </w:style>
  <w:style w:type="character" w:customStyle="1" w:styleId="WW8Num11z1">
    <w:name w:val="WW8Num11z1"/>
    <w:rsid w:val="00417FDF"/>
    <w:rPr>
      <w:rFonts w:ascii="Courier New" w:hAnsi="Courier New"/>
    </w:rPr>
  </w:style>
  <w:style w:type="character" w:customStyle="1" w:styleId="WW8Num11z2">
    <w:name w:val="WW8Num11z2"/>
    <w:rsid w:val="00417FDF"/>
    <w:rPr>
      <w:rFonts w:ascii="Wingdings" w:hAnsi="Wingdings"/>
    </w:rPr>
  </w:style>
  <w:style w:type="character" w:customStyle="1" w:styleId="WW8Num12z0">
    <w:name w:val="WW8Num12z0"/>
    <w:rsid w:val="00417FDF"/>
    <w:rPr>
      <w:rFonts w:ascii="Symbol" w:hAnsi="Symbol"/>
    </w:rPr>
  </w:style>
  <w:style w:type="character" w:customStyle="1" w:styleId="WW8Num13z0">
    <w:name w:val="WW8Num13z0"/>
    <w:rsid w:val="00417FDF"/>
    <w:rPr>
      <w:rFonts w:ascii="Symbol" w:hAnsi="Symbol"/>
    </w:rPr>
  </w:style>
  <w:style w:type="character" w:customStyle="1" w:styleId="WW8Num13z1">
    <w:name w:val="WW8Num13z1"/>
    <w:rsid w:val="00417FDF"/>
    <w:rPr>
      <w:rFonts w:ascii="Courier New" w:hAnsi="Courier New"/>
    </w:rPr>
  </w:style>
  <w:style w:type="character" w:customStyle="1" w:styleId="WW8Num13z2">
    <w:name w:val="WW8Num13z2"/>
    <w:rsid w:val="00417FDF"/>
    <w:rPr>
      <w:rFonts w:ascii="Wingdings" w:hAnsi="Wingdings"/>
    </w:rPr>
  </w:style>
  <w:style w:type="paragraph" w:styleId="EndnoteText">
    <w:name w:val="endnote text"/>
    <w:basedOn w:val="Normal"/>
    <w:semiHidden/>
    <w:rsid w:val="00417FDF"/>
  </w:style>
  <w:style w:type="paragraph" w:styleId="FootnoteText">
    <w:name w:val="footnote text"/>
    <w:basedOn w:val="Normal"/>
    <w:semiHidden/>
    <w:rsid w:val="00417FDF"/>
  </w:style>
  <w:style w:type="paragraph" w:customStyle="1" w:styleId="Index">
    <w:name w:val="Index"/>
    <w:basedOn w:val="Normal"/>
    <w:rsid w:val="00417FDF"/>
    <w:pPr>
      <w:suppressLineNumbers/>
    </w:pPr>
  </w:style>
  <w:style w:type="paragraph" w:styleId="TOC1">
    <w:name w:val="toc 1"/>
    <w:basedOn w:val="Normal"/>
    <w:next w:val="Normal"/>
    <w:semiHidden/>
    <w:rsid w:val="00417FDF"/>
    <w:pPr>
      <w:tabs>
        <w:tab w:val="right" w:leader="dot" w:pos="1008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17FDF"/>
    <w:pPr>
      <w:tabs>
        <w:tab w:val="right" w:leader="dot" w:pos="10800"/>
      </w:tabs>
      <w:ind w:left="1440" w:right="720" w:hanging="720"/>
    </w:pPr>
  </w:style>
  <w:style w:type="paragraph" w:styleId="TOC3">
    <w:name w:val="toc 3"/>
    <w:basedOn w:val="Normal"/>
    <w:next w:val="Normal"/>
    <w:semiHidden/>
    <w:rsid w:val="00417FDF"/>
    <w:pPr>
      <w:tabs>
        <w:tab w:val="right" w:leader="dot" w:pos="11520"/>
      </w:tabs>
      <w:ind w:left="2160" w:right="720" w:hanging="720"/>
    </w:pPr>
  </w:style>
  <w:style w:type="paragraph" w:styleId="TOC4">
    <w:name w:val="toc 4"/>
    <w:basedOn w:val="Normal"/>
    <w:next w:val="Normal"/>
    <w:semiHidden/>
    <w:rsid w:val="00417FDF"/>
    <w:pPr>
      <w:tabs>
        <w:tab w:val="right" w:leader="dot" w:pos="12240"/>
      </w:tabs>
      <w:ind w:left="2880" w:right="720" w:hanging="720"/>
    </w:pPr>
  </w:style>
  <w:style w:type="paragraph" w:styleId="TOC5">
    <w:name w:val="toc 5"/>
    <w:basedOn w:val="Normal"/>
    <w:next w:val="Normal"/>
    <w:semiHidden/>
    <w:rsid w:val="00417FDF"/>
    <w:pPr>
      <w:tabs>
        <w:tab w:val="right" w:leader="dot" w:pos="12960"/>
      </w:tabs>
      <w:ind w:left="3600" w:right="720" w:hanging="720"/>
    </w:pPr>
  </w:style>
  <w:style w:type="paragraph" w:styleId="TOC6">
    <w:name w:val="toc 6"/>
    <w:basedOn w:val="Normal"/>
    <w:next w:val="Normal"/>
    <w:semiHidden/>
    <w:rsid w:val="00417FDF"/>
    <w:pPr>
      <w:tabs>
        <w:tab w:val="right" w:pos="10080"/>
      </w:tabs>
      <w:ind w:left="720" w:hanging="720"/>
    </w:pPr>
  </w:style>
  <w:style w:type="paragraph" w:styleId="TOC7">
    <w:name w:val="toc 7"/>
    <w:basedOn w:val="Normal"/>
    <w:next w:val="Normal"/>
    <w:semiHidden/>
    <w:rsid w:val="00417FDF"/>
    <w:pPr>
      <w:ind w:left="720" w:hanging="720"/>
    </w:pPr>
  </w:style>
  <w:style w:type="paragraph" w:styleId="TOC8">
    <w:name w:val="toc 8"/>
    <w:basedOn w:val="Normal"/>
    <w:next w:val="Normal"/>
    <w:semiHidden/>
    <w:rsid w:val="00417FDF"/>
    <w:pPr>
      <w:tabs>
        <w:tab w:val="right" w:pos="10080"/>
      </w:tabs>
      <w:ind w:left="720" w:hanging="720"/>
    </w:pPr>
  </w:style>
  <w:style w:type="paragraph" w:styleId="TOC9">
    <w:name w:val="toc 9"/>
    <w:basedOn w:val="Normal"/>
    <w:next w:val="Normal"/>
    <w:semiHidden/>
    <w:rsid w:val="00417FDF"/>
    <w:pPr>
      <w:tabs>
        <w:tab w:val="right" w:leader="dot" w:pos="10080"/>
      </w:tabs>
      <w:ind w:left="720" w:hanging="720"/>
    </w:pPr>
  </w:style>
  <w:style w:type="paragraph" w:styleId="Index1">
    <w:name w:val="index 1"/>
    <w:basedOn w:val="Normal"/>
    <w:next w:val="Normal"/>
    <w:semiHidden/>
    <w:rsid w:val="00417FDF"/>
    <w:pPr>
      <w:tabs>
        <w:tab w:val="right" w:leader="dot" w:pos="10800"/>
      </w:tabs>
      <w:ind w:left="1440" w:right="720" w:hanging="1440"/>
    </w:pPr>
  </w:style>
  <w:style w:type="paragraph" w:styleId="Index2">
    <w:name w:val="index 2"/>
    <w:basedOn w:val="Normal"/>
    <w:next w:val="Normal"/>
    <w:semiHidden/>
    <w:rsid w:val="00417FDF"/>
    <w:pPr>
      <w:tabs>
        <w:tab w:val="right" w:leader="dot" w:pos="10800"/>
      </w:tabs>
      <w:ind w:left="1440" w:right="720" w:hanging="720"/>
    </w:pPr>
  </w:style>
  <w:style w:type="paragraph" w:customStyle="1" w:styleId="WW-Titoloindicefonti">
    <w:name w:val="WW-Titolo indice fonti"/>
    <w:basedOn w:val="Normal"/>
    <w:next w:val="Normal"/>
    <w:rsid w:val="00417FDF"/>
    <w:pPr>
      <w:tabs>
        <w:tab w:val="right" w:pos="9360"/>
      </w:tabs>
    </w:pPr>
  </w:style>
  <w:style w:type="paragraph" w:customStyle="1" w:styleId="WW-Didascalia">
    <w:name w:val="WW-Didascalia"/>
    <w:basedOn w:val="Normal"/>
    <w:next w:val="Normal"/>
    <w:rsid w:val="00417FDF"/>
  </w:style>
  <w:style w:type="paragraph" w:styleId="Header">
    <w:name w:val="header"/>
    <w:basedOn w:val="Normal"/>
    <w:rsid w:val="00417F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7FDF"/>
    <w:pPr>
      <w:tabs>
        <w:tab w:val="center" w:pos="4320"/>
        <w:tab w:val="right" w:pos="8640"/>
      </w:tabs>
    </w:pPr>
  </w:style>
  <w:style w:type="paragraph" w:customStyle="1" w:styleId="WW-Corpodeltesto2">
    <w:name w:val="WW-Corpo del testo 2"/>
    <w:basedOn w:val="Normal"/>
    <w:rsid w:val="00417FDF"/>
    <w:pPr>
      <w:widowControl/>
      <w:jc w:val="both"/>
    </w:pPr>
    <w:rPr>
      <w:rFonts w:ascii="Times New Roman" w:hAnsi="Times New Roman"/>
      <w:sz w:val="24"/>
      <w:lang w:val="it-IT"/>
    </w:rPr>
  </w:style>
  <w:style w:type="paragraph" w:customStyle="1" w:styleId="Titolo31">
    <w:name w:val="Titolo 31"/>
    <w:basedOn w:val="Normal"/>
    <w:rsid w:val="00417FDF"/>
    <w:pPr>
      <w:keepNext/>
      <w:widowControl/>
      <w:spacing w:after="240"/>
      <w:jc w:val="center"/>
    </w:pPr>
    <w:rPr>
      <w:b/>
      <w:sz w:val="24"/>
      <w:lang w:val="it-IT"/>
    </w:rPr>
  </w:style>
  <w:style w:type="paragraph" w:customStyle="1" w:styleId="WW-NormaleWeb">
    <w:name w:val="WW-Normale (Web)"/>
    <w:basedOn w:val="Normal"/>
    <w:rsid w:val="00417FDF"/>
    <w:pPr>
      <w:widowControl/>
      <w:spacing w:before="100" w:after="100"/>
    </w:pPr>
    <w:rPr>
      <w:rFonts w:ascii="Trebuchet MS" w:hAnsi="Trebuchet MS"/>
      <w:color w:val="000000"/>
    </w:rPr>
  </w:style>
  <w:style w:type="paragraph" w:customStyle="1" w:styleId="Normale1">
    <w:name w:val="Normale1"/>
    <w:rsid w:val="00417FDF"/>
    <w:pPr>
      <w:suppressAutoHyphens/>
    </w:pPr>
    <w:rPr>
      <w:sz w:val="24"/>
      <w:szCs w:val="24"/>
      <w:lang w:eastAsia="en-US"/>
    </w:rPr>
  </w:style>
  <w:style w:type="paragraph" w:customStyle="1" w:styleId="Bullet">
    <w:name w:val="Bullet"/>
    <w:basedOn w:val="Normal"/>
    <w:rsid w:val="00417FDF"/>
    <w:pPr>
      <w:widowControl/>
      <w:jc w:val="both"/>
    </w:pPr>
    <w:rPr>
      <w:rFonts w:ascii="Times New Roman" w:hAnsi="Times New Roman"/>
      <w:lang w:val="en-GB"/>
    </w:rPr>
  </w:style>
  <w:style w:type="paragraph" w:customStyle="1" w:styleId="WW-Testofumetto">
    <w:name w:val="WW-Testo fumetto"/>
    <w:basedOn w:val="Normal"/>
    <w:rsid w:val="00417FDF"/>
    <w:rPr>
      <w:rFonts w:ascii="Tahoma" w:hAnsi="Tahoma"/>
      <w:sz w:val="16"/>
    </w:rPr>
  </w:style>
  <w:style w:type="paragraph" w:styleId="BodyText">
    <w:name w:val="Body Text"/>
    <w:basedOn w:val="Normal"/>
    <w:rsid w:val="00417FDF"/>
    <w:pPr>
      <w:spacing w:after="120"/>
    </w:pPr>
  </w:style>
  <w:style w:type="paragraph" w:customStyle="1" w:styleId="TableContents">
    <w:name w:val="Table Contents"/>
    <w:basedOn w:val="BodyText"/>
    <w:rsid w:val="00417FDF"/>
    <w:pPr>
      <w:suppressLineNumbers/>
    </w:pPr>
  </w:style>
  <w:style w:type="paragraph" w:customStyle="1" w:styleId="TableHeading">
    <w:name w:val="Table Heading"/>
    <w:basedOn w:val="TableContents"/>
    <w:rsid w:val="00417FDF"/>
    <w:pPr>
      <w:jc w:val="center"/>
    </w:pPr>
    <w:rPr>
      <w:b/>
      <w:i/>
    </w:rPr>
  </w:style>
  <w:style w:type="paragraph" w:styleId="BalloonText">
    <w:name w:val="Balloon Text"/>
    <w:basedOn w:val="Normal"/>
    <w:semiHidden/>
    <w:rsid w:val="001E5522"/>
    <w:rPr>
      <w:rFonts w:ascii="Tahoma" w:hAnsi="Tahoma" w:cs="Tahoma"/>
      <w:sz w:val="16"/>
      <w:szCs w:val="16"/>
    </w:rPr>
  </w:style>
  <w:style w:type="character" w:styleId="Hyperlink">
    <w:name w:val="Hyperlink"/>
    <w:rsid w:val="0044677D"/>
    <w:rPr>
      <w:color w:val="0000FF"/>
      <w:u w:val="single"/>
    </w:rPr>
  </w:style>
  <w:style w:type="paragraph" w:styleId="HTMLPreformatted">
    <w:name w:val="HTML Preformatted"/>
    <w:basedOn w:val="Normal"/>
    <w:rsid w:val="004467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it-IT" w:eastAsia="it-IT"/>
    </w:rPr>
  </w:style>
  <w:style w:type="character" w:styleId="CommentReference">
    <w:name w:val="annotation reference"/>
    <w:semiHidden/>
    <w:rsid w:val="00C72DF7"/>
    <w:rPr>
      <w:sz w:val="18"/>
    </w:rPr>
  </w:style>
  <w:style w:type="paragraph" w:styleId="CommentText">
    <w:name w:val="annotation text"/>
    <w:basedOn w:val="Normal"/>
    <w:semiHidden/>
    <w:rsid w:val="00C72DF7"/>
    <w:rPr>
      <w:sz w:val="24"/>
    </w:rPr>
  </w:style>
  <w:style w:type="paragraph" w:styleId="CommentSubject">
    <w:name w:val="annotation subject"/>
    <w:basedOn w:val="CommentText"/>
    <w:next w:val="CommentText"/>
    <w:semiHidden/>
    <w:rsid w:val="00C72DF7"/>
    <w:rPr>
      <w:sz w:val="22"/>
      <w:szCs w:val="20"/>
    </w:rPr>
  </w:style>
  <w:style w:type="character" w:styleId="FollowedHyperlink">
    <w:name w:val="FollowedHyperlink"/>
    <w:rsid w:val="003629FE"/>
    <w:rPr>
      <w:color w:val="800080"/>
      <w:u w:val="single"/>
    </w:rPr>
  </w:style>
  <w:style w:type="paragraph" w:styleId="Revision">
    <w:name w:val="Revision"/>
    <w:hidden/>
    <w:uiPriority w:val="99"/>
    <w:semiHidden/>
    <w:rsid w:val="00C07C4F"/>
    <w:rPr>
      <w:rFonts w:ascii="Arial" w:hAnsi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676"/>
    <w:pPr>
      <w:ind w:left="720"/>
      <w:contextualSpacing/>
    </w:pPr>
  </w:style>
  <w:style w:type="character" w:styleId="FootnoteReference">
    <w:name w:val="footnote reference"/>
    <w:uiPriority w:val="99"/>
    <w:unhideWhenUsed/>
    <w:rsid w:val="00A450AE"/>
    <w:rPr>
      <w:vertAlign w:val="superscript"/>
    </w:rPr>
  </w:style>
  <w:style w:type="paragraph" w:styleId="BodyText2">
    <w:name w:val="Body Text 2"/>
    <w:basedOn w:val="Normal"/>
    <w:link w:val="BodyText2Char"/>
    <w:rsid w:val="001822E4"/>
    <w:pPr>
      <w:widowControl/>
      <w:suppressAutoHyphens w:val="0"/>
      <w:jc w:val="both"/>
    </w:pPr>
    <w:rPr>
      <w:rFonts w:ascii="Times New Roman" w:hAnsi="Times New Roman"/>
      <w:sz w:val="20"/>
      <w:szCs w:val="20"/>
      <w:lang w:val="it-IT"/>
    </w:rPr>
  </w:style>
  <w:style w:type="character" w:customStyle="1" w:styleId="BodyText2Char">
    <w:name w:val="Body Text 2 Char"/>
    <w:link w:val="BodyText2"/>
    <w:rsid w:val="001822E4"/>
    <w:rPr>
      <w:szCs w:val="2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DF"/>
    <w:pPr>
      <w:widowControl w:val="0"/>
      <w:suppressAutoHyphens/>
    </w:pPr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Carpredefinitoparagrafo">
    <w:name w:val="WW-Car. predefinito paragrafo"/>
    <w:rsid w:val="00417FDF"/>
  </w:style>
  <w:style w:type="character" w:customStyle="1" w:styleId="EndnoteCharacters">
    <w:name w:val="Endnote Characters"/>
    <w:rsid w:val="00417FDF"/>
    <w:rPr>
      <w:vertAlign w:val="superscript"/>
    </w:rPr>
  </w:style>
  <w:style w:type="character" w:customStyle="1" w:styleId="FootnoteCharacters">
    <w:name w:val="Footnote Characters"/>
    <w:rsid w:val="00417FDF"/>
    <w:rPr>
      <w:vertAlign w:val="superscript"/>
    </w:rPr>
  </w:style>
  <w:style w:type="character" w:customStyle="1" w:styleId="EquationCaption">
    <w:name w:val="_Equation Caption"/>
    <w:rsid w:val="00417FDF"/>
  </w:style>
  <w:style w:type="character" w:styleId="PageNumber">
    <w:name w:val="page number"/>
    <w:basedOn w:val="WW-Carpredefinitoparagrafo"/>
    <w:rsid w:val="00417FDF"/>
  </w:style>
  <w:style w:type="character" w:customStyle="1" w:styleId="signature">
    <w:name w:val="signature"/>
    <w:basedOn w:val="WW-Carpredefinitoparagrafo"/>
    <w:rsid w:val="00417FDF"/>
  </w:style>
  <w:style w:type="character" w:customStyle="1" w:styleId="WW8Num1z0">
    <w:name w:val="WW8Num1z0"/>
    <w:rsid w:val="00417FDF"/>
    <w:rPr>
      <w:rFonts w:ascii="Symbol" w:hAnsi="Symbol"/>
    </w:rPr>
  </w:style>
  <w:style w:type="character" w:customStyle="1" w:styleId="WW8Num1z1">
    <w:name w:val="WW8Num1z1"/>
    <w:rsid w:val="00417FDF"/>
    <w:rPr>
      <w:rFonts w:ascii="Courier New" w:hAnsi="Courier New"/>
    </w:rPr>
  </w:style>
  <w:style w:type="character" w:customStyle="1" w:styleId="WW8Num1z2">
    <w:name w:val="WW8Num1z2"/>
    <w:rsid w:val="00417FDF"/>
    <w:rPr>
      <w:rFonts w:ascii="Wingdings" w:hAnsi="Wingdings"/>
    </w:rPr>
  </w:style>
  <w:style w:type="character" w:customStyle="1" w:styleId="WW8Num2z0">
    <w:name w:val="WW8Num2z0"/>
    <w:rsid w:val="00417FDF"/>
    <w:rPr>
      <w:rFonts w:ascii="Symbol" w:hAnsi="Symbol"/>
    </w:rPr>
  </w:style>
  <w:style w:type="character" w:customStyle="1" w:styleId="WW8Num2z1">
    <w:name w:val="WW8Num2z1"/>
    <w:rsid w:val="00417FDF"/>
    <w:rPr>
      <w:rFonts w:ascii="Courier New" w:hAnsi="Courier New"/>
    </w:rPr>
  </w:style>
  <w:style w:type="character" w:customStyle="1" w:styleId="WW8Num2z2">
    <w:name w:val="WW8Num2z2"/>
    <w:rsid w:val="00417FDF"/>
    <w:rPr>
      <w:rFonts w:ascii="Wingdings" w:hAnsi="Wingdings"/>
    </w:rPr>
  </w:style>
  <w:style w:type="character" w:customStyle="1" w:styleId="WW8Num3z0">
    <w:name w:val="WW8Num3z0"/>
    <w:rsid w:val="00417FDF"/>
    <w:rPr>
      <w:rFonts w:ascii="Symbol" w:hAnsi="Symbol"/>
    </w:rPr>
  </w:style>
  <w:style w:type="character" w:customStyle="1" w:styleId="WW8Num3z1">
    <w:name w:val="WW8Num3z1"/>
    <w:rsid w:val="00417FDF"/>
    <w:rPr>
      <w:rFonts w:ascii="Courier New" w:hAnsi="Courier New"/>
    </w:rPr>
  </w:style>
  <w:style w:type="character" w:customStyle="1" w:styleId="WW8Num3z2">
    <w:name w:val="WW8Num3z2"/>
    <w:rsid w:val="00417FDF"/>
    <w:rPr>
      <w:rFonts w:ascii="Wingdings" w:hAnsi="Wingdings"/>
    </w:rPr>
  </w:style>
  <w:style w:type="character" w:customStyle="1" w:styleId="WW8Num4z0">
    <w:name w:val="WW8Num4z0"/>
    <w:rsid w:val="00417FDF"/>
    <w:rPr>
      <w:rFonts w:ascii="Symbol" w:hAnsi="Symbol"/>
    </w:rPr>
  </w:style>
  <w:style w:type="character" w:customStyle="1" w:styleId="WW8Num4z1">
    <w:name w:val="WW8Num4z1"/>
    <w:rsid w:val="00417FDF"/>
    <w:rPr>
      <w:rFonts w:ascii="Courier New" w:hAnsi="Courier New"/>
    </w:rPr>
  </w:style>
  <w:style w:type="character" w:customStyle="1" w:styleId="WW8Num4z2">
    <w:name w:val="WW8Num4z2"/>
    <w:rsid w:val="00417FDF"/>
    <w:rPr>
      <w:rFonts w:ascii="Wingdings" w:hAnsi="Wingdings"/>
    </w:rPr>
  </w:style>
  <w:style w:type="character" w:customStyle="1" w:styleId="WW8Num5z0">
    <w:name w:val="WW8Num5z0"/>
    <w:rsid w:val="00417FDF"/>
    <w:rPr>
      <w:rFonts w:ascii="Symbol" w:hAnsi="Symbol"/>
    </w:rPr>
  </w:style>
  <w:style w:type="character" w:customStyle="1" w:styleId="WW8Num5z1">
    <w:name w:val="WW8Num5z1"/>
    <w:rsid w:val="00417FDF"/>
    <w:rPr>
      <w:rFonts w:ascii="Courier New" w:hAnsi="Courier New"/>
    </w:rPr>
  </w:style>
  <w:style w:type="character" w:customStyle="1" w:styleId="WW8Num5z2">
    <w:name w:val="WW8Num5z2"/>
    <w:rsid w:val="00417FDF"/>
    <w:rPr>
      <w:rFonts w:ascii="Wingdings" w:hAnsi="Wingdings"/>
    </w:rPr>
  </w:style>
  <w:style w:type="character" w:customStyle="1" w:styleId="WW8Num6z0">
    <w:name w:val="WW8Num6z0"/>
    <w:rsid w:val="00417FDF"/>
    <w:rPr>
      <w:rFonts w:ascii="Symbol" w:hAnsi="Symbol"/>
    </w:rPr>
  </w:style>
  <w:style w:type="character" w:customStyle="1" w:styleId="WW8Num6z1">
    <w:name w:val="WW8Num6z1"/>
    <w:rsid w:val="00417FDF"/>
    <w:rPr>
      <w:rFonts w:ascii="Courier New" w:hAnsi="Courier New"/>
    </w:rPr>
  </w:style>
  <w:style w:type="character" w:customStyle="1" w:styleId="WW8Num6z2">
    <w:name w:val="WW8Num6z2"/>
    <w:rsid w:val="00417FDF"/>
    <w:rPr>
      <w:rFonts w:ascii="Wingdings" w:hAnsi="Wingdings"/>
    </w:rPr>
  </w:style>
  <w:style w:type="character" w:customStyle="1" w:styleId="WW8Num8z0">
    <w:name w:val="WW8Num8z0"/>
    <w:rsid w:val="00417FDF"/>
    <w:rPr>
      <w:rFonts w:ascii="Symbol" w:hAnsi="Symbol"/>
    </w:rPr>
  </w:style>
  <w:style w:type="character" w:customStyle="1" w:styleId="WW8Num8z1">
    <w:name w:val="WW8Num8z1"/>
    <w:rsid w:val="00417FDF"/>
    <w:rPr>
      <w:rFonts w:ascii="Courier New" w:hAnsi="Courier New"/>
    </w:rPr>
  </w:style>
  <w:style w:type="character" w:customStyle="1" w:styleId="WW8Num8z2">
    <w:name w:val="WW8Num8z2"/>
    <w:rsid w:val="00417FDF"/>
    <w:rPr>
      <w:rFonts w:ascii="Wingdings" w:hAnsi="Wingdings"/>
    </w:rPr>
  </w:style>
  <w:style w:type="character" w:customStyle="1" w:styleId="WW8Num9z0">
    <w:name w:val="WW8Num9z0"/>
    <w:rsid w:val="00417FDF"/>
    <w:rPr>
      <w:rFonts w:ascii="Symbol" w:hAnsi="Symbol"/>
    </w:rPr>
  </w:style>
  <w:style w:type="character" w:customStyle="1" w:styleId="WW8Num9z1">
    <w:name w:val="WW8Num9z1"/>
    <w:rsid w:val="00417FDF"/>
    <w:rPr>
      <w:rFonts w:ascii="Courier New" w:hAnsi="Courier New"/>
    </w:rPr>
  </w:style>
  <w:style w:type="character" w:customStyle="1" w:styleId="WW8Num9z2">
    <w:name w:val="WW8Num9z2"/>
    <w:rsid w:val="00417FDF"/>
    <w:rPr>
      <w:rFonts w:ascii="Wingdings" w:hAnsi="Wingdings"/>
    </w:rPr>
  </w:style>
  <w:style w:type="character" w:customStyle="1" w:styleId="WW8Num10z0">
    <w:name w:val="WW8Num10z0"/>
    <w:rsid w:val="00417FDF"/>
    <w:rPr>
      <w:rFonts w:ascii="Symbol" w:hAnsi="Symbol"/>
    </w:rPr>
  </w:style>
  <w:style w:type="character" w:customStyle="1" w:styleId="WW8Num10z1">
    <w:name w:val="WW8Num10z1"/>
    <w:rsid w:val="00417FDF"/>
    <w:rPr>
      <w:rFonts w:ascii="Courier New" w:hAnsi="Courier New"/>
    </w:rPr>
  </w:style>
  <w:style w:type="character" w:customStyle="1" w:styleId="WW8Num10z2">
    <w:name w:val="WW8Num10z2"/>
    <w:rsid w:val="00417FDF"/>
    <w:rPr>
      <w:rFonts w:ascii="Wingdings" w:hAnsi="Wingdings"/>
    </w:rPr>
  </w:style>
  <w:style w:type="character" w:customStyle="1" w:styleId="WW8Num11z0">
    <w:name w:val="WW8Num11z0"/>
    <w:rsid w:val="00417FDF"/>
    <w:rPr>
      <w:rFonts w:ascii="Symbol" w:hAnsi="Symbol"/>
    </w:rPr>
  </w:style>
  <w:style w:type="character" w:customStyle="1" w:styleId="WW8Num11z1">
    <w:name w:val="WW8Num11z1"/>
    <w:rsid w:val="00417FDF"/>
    <w:rPr>
      <w:rFonts w:ascii="Courier New" w:hAnsi="Courier New"/>
    </w:rPr>
  </w:style>
  <w:style w:type="character" w:customStyle="1" w:styleId="WW8Num11z2">
    <w:name w:val="WW8Num11z2"/>
    <w:rsid w:val="00417FDF"/>
    <w:rPr>
      <w:rFonts w:ascii="Wingdings" w:hAnsi="Wingdings"/>
    </w:rPr>
  </w:style>
  <w:style w:type="character" w:customStyle="1" w:styleId="WW8Num12z0">
    <w:name w:val="WW8Num12z0"/>
    <w:rsid w:val="00417FDF"/>
    <w:rPr>
      <w:rFonts w:ascii="Symbol" w:hAnsi="Symbol"/>
    </w:rPr>
  </w:style>
  <w:style w:type="character" w:customStyle="1" w:styleId="WW8Num13z0">
    <w:name w:val="WW8Num13z0"/>
    <w:rsid w:val="00417FDF"/>
    <w:rPr>
      <w:rFonts w:ascii="Symbol" w:hAnsi="Symbol"/>
    </w:rPr>
  </w:style>
  <w:style w:type="character" w:customStyle="1" w:styleId="WW8Num13z1">
    <w:name w:val="WW8Num13z1"/>
    <w:rsid w:val="00417FDF"/>
    <w:rPr>
      <w:rFonts w:ascii="Courier New" w:hAnsi="Courier New"/>
    </w:rPr>
  </w:style>
  <w:style w:type="character" w:customStyle="1" w:styleId="WW8Num13z2">
    <w:name w:val="WW8Num13z2"/>
    <w:rsid w:val="00417FDF"/>
    <w:rPr>
      <w:rFonts w:ascii="Wingdings" w:hAnsi="Wingdings"/>
    </w:rPr>
  </w:style>
  <w:style w:type="paragraph" w:styleId="EndnoteText">
    <w:name w:val="endnote text"/>
    <w:basedOn w:val="Normal"/>
    <w:semiHidden/>
    <w:rsid w:val="00417FDF"/>
  </w:style>
  <w:style w:type="paragraph" w:styleId="FootnoteText">
    <w:name w:val="footnote text"/>
    <w:basedOn w:val="Normal"/>
    <w:semiHidden/>
    <w:rsid w:val="00417FDF"/>
  </w:style>
  <w:style w:type="paragraph" w:customStyle="1" w:styleId="Index">
    <w:name w:val="Index"/>
    <w:basedOn w:val="Normal"/>
    <w:rsid w:val="00417FDF"/>
    <w:pPr>
      <w:suppressLineNumbers/>
    </w:pPr>
  </w:style>
  <w:style w:type="paragraph" w:styleId="TOC1">
    <w:name w:val="toc 1"/>
    <w:basedOn w:val="Normal"/>
    <w:next w:val="Normal"/>
    <w:semiHidden/>
    <w:rsid w:val="00417FDF"/>
    <w:pPr>
      <w:tabs>
        <w:tab w:val="right" w:leader="dot" w:pos="1008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17FDF"/>
    <w:pPr>
      <w:tabs>
        <w:tab w:val="right" w:leader="dot" w:pos="10800"/>
      </w:tabs>
      <w:ind w:left="1440" w:right="720" w:hanging="720"/>
    </w:pPr>
  </w:style>
  <w:style w:type="paragraph" w:styleId="TOC3">
    <w:name w:val="toc 3"/>
    <w:basedOn w:val="Normal"/>
    <w:next w:val="Normal"/>
    <w:semiHidden/>
    <w:rsid w:val="00417FDF"/>
    <w:pPr>
      <w:tabs>
        <w:tab w:val="right" w:leader="dot" w:pos="11520"/>
      </w:tabs>
      <w:ind w:left="2160" w:right="720" w:hanging="720"/>
    </w:pPr>
  </w:style>
  <w:style w:type="paragraph" w:styleId="TOC4">
    <w:name w:val="toc 4"/>
    <w:basedOn w:val="Normal"/>
    <w:next w:val="Normal"/>
    <w:semiHidden/>
    <w:rsid w:val="00417FDF"/>
    <w:pPr>
      <w:tabs>
        <w:tab w:val="right" w:leader="dot" w:pos="12240"/>
      </w:tabs>
      <w:ind w:left="2880" w:right="720" w:hanging="720"/>
    </w:pPr>
  </w:style>
  <w:style w:type="paragraph" w:styleId="TOC5">
    <w:name w:val="toc 5"/>
    <w:basedOn w:val="Normal"/>
    <w:next w:val="Normal"/>
    <w:semiHidden/>
    <w:rsid w:val="00417FDF"/>
    <w:pPr>
      <w:tabs>
        <w:tab w:val="right" w:leader="dot" w:pos="12960"/>
      </w:tabs>
      <w:ind w:left="3600" w:right="720" w:hanging="720"/>
    </w:pPr>
  </w:style>
  <w:style w:type="paragraph" w:styleId="TOC6">
    <w:name w:val="toc 6"/>
    <w:basedOn w:val="Normal"/>
    <w:next w:val="Normal"/>
    <w:semiHidden/>
    <w:rsid w:val="00417FDF"/>
    <w:pPr>
      <w:tabs>
        <w:tab w:val="right" w:pos="10080"/>
      </w:tabs>
      <w:ind w:left="720" w:hanging="720"/>
    </w:pPr>
  </w:style>
  <w:style w:type="paragraph" w:styleId="TOC7">
    <w:name w:val="toc 7"/>
    <w:basedOn w:val="Normal"/>
    <w:next w:val="Normal"/>
    <w:semiHidden/>
    <w:rsid w:val="00417FDF"/>
    <w:pPr>
      <w:ind w:left="720" w:hanging="720"/>
    </w:pPr>
  </w:style>
  <w:style w:type="paragraph" w:styleId="TOC8">
    <w:name w:val="toc 8"/>
    <w:basedOn w:val="Normal"/>
    <w:next w:val="Normal"/>
    <w:semiHidden/>
    <w:rsid w:val="00417FDF"/>
    <w:pPr>
      <w:tabs>
        <w:tab w:val="right" w:pos="10080"/>
      </w:tabs>
      <w:ind w:left="720" w:hanging="720"/>
    </w:pPr>
  </w:style>
  <w:style w:type="paragraph" w:styleId="TOC9">
    <w:name w:val="toc 9"/>
    <w:basedOn w:val="Normal"/>
    <w:next w:val="Normal"/>
    <w:semiHidden/>
    <w:rsid w:val="00417FDF"/>
    <w:pPr>
      <w:tabs>
        <w:tab w:val="right" w:leader="dot" w:pos="10080"/>
      </w:tabs>
      <w:ind w:left="720" w:hanging="720"/>
    </w:pPr>
  </w:style>
  <w:style w:type="paragraph" w:styleId="Index1">
    <w:name w:val="index 1"/>
    <w:basedOn w:val="Normal"/>
    <w:next w:val="Normal"/>
    <w:semiHidden/>
    <w:rsid w:val="00417FDF"/>
    <w:pPr>
      <w:tabs>
        <w:tab w:val="right" w:leader="dot" w:pos="10800"/>
      </w:tabs>
      <w:ind w:left="1440" w:right="720" w:hanging="1440"/>
    </w:pPr>
  </w:style>
  <w:style w:type="paragraph" w:styleId="Index2">
    <w:name w:val="index 2"/>
    <w:basedOn w:val="Normal"/>
    <w:next w:val="Normal"/>
    <w:semiHidden/>
    <w:rsid w:val="00417FDF"/>
    <w:pPr>
      <w:tabs>
        <w:tab w:val="right" w:leader="dot" w:pos="10800"/>
      </w:tabs>
      <w:ind w:left="1440" w:right="720" w:hanging="720"/>
    </w:pPr>
  </w:style>
  <w:style w:type="paragraph" w:customStyle="1" w:styleId="WW-Titoloindicefonti">
    <w:name w:val="WW-Titolo indice fonti"/>
    <w:basedOn w:val="Normal"/>
    <w:next w:val="Normal"/>
    <w:rsid w:val="00417FDF"/>
    <w:pPr>
      <w:tabs>
        <w:tab w:val="right" w:pos="9360"/>
      </w:tabs>
    </w:pPr>
  </w:style>
  <w:style w:type="paragraph" w:customStyle="1" w:styleId="WW-Didascalia">
    <w:name w:val="WW-Didascalia"/>
    <w:basedOn w:val="Normal"/>
    <w:next w:val="Normal"/>
    <w:rsid w:val="00417FDF"/>
  </w:style>
  <w:style w:type="paragraph" w:styleId="Header">
    <w:name w:val="header"/>
    <w:basedOn w:val="Normal"/>
    <w:rsid w:val="00417F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7FDF"/>
    <w:pPr>
      <w:tabs>
        <w:tab w:val="center" w:pos="4320"/>
        <w:tab w:val="right" w:pos="8640"/>
      </w:tabs>
    </w:pPr>
  </w:style>
  <w:style w:type="paragraph" w:customStyle="1" w:styleId="WW-Corpodeltesto2">
    <w:name w:val="WW-Corpo del testo 2"/>
    <w:basedOn w:val="Normal"/>
    <w:rsid w:val="00417FDF"/>
    <w:pPr>
      <w:widowControl/>
      <w:jc w:val="both"/>
    </w:pPr>
    <w:rPr>
      <w:rFonts w:ascii="Times New Roman" w:hAnsi="Times New Roman"/>
      <w:sz w:val="24"/>
      <w:lang w:val="it-IT"/>
    </w:rPr>
  </w:style>
  <w:style w:type="paragraph" w:customStyle="1" w:styleId="Titolo31">
    <w:name w:val="Titolo 31"/>
    <w:basedOn w:val="Normal"/>
    <w:rsid w:val="00417FDF"/>
    <w:pPr>
      <w:keepNext/>
      <w:widowControl/>
      <w:spacing w:after="240"/>
      <w:jc w:val="center"/>
    </w:pPr>
    <w:rPr>
      <w:b/>
      <w:sz w:val="24"/>
      <w:lang w:val="it-IT"/>
    </w:rPr>
  </w:style>
  <w:style w:type="paragraph" w:customStyle="1" w:styleId="WW-NormaleWeb">
    <w:name w:val="WW-Normale (Web)"/>
    <w:basedOn w:val="Normal"/>
    <w:rsid w:val="00417FDF"/>
    <w:pPr>
      <w:widowControl/>
      <w:spacing w:before="100" w:after="100"/>
    </w:pPr>
    <w:rPr>
      <w:rFonts w:ascii="Trebuchet MS" w:hAnsi="Trebuchet MS"/>
      <w:color w:val="000000"/>
    </w:rPr>
  </w:style>
  <w:style w:type="paragraph" w:customStyle="1" w:styleId="Normale1">
    <w:name w:val="Normale1"/>
    <w:rsid w:val="00417FDF"/>
    <w:pPr>
      <w:suppressAutoHyphens/>
    </w:pPr>
    <w:rPr>
      <w:sz w:val="24"/>
      <w:szCs w:val="24"/>
      <w:lang w:eastAsia="en-US"/>
    </w:rPr>
  </w:style>
  <w:style w:type="paragraph" w:customStyle="1" w:styleId="Bullet">
    <w:name w:val="Bullet"/>
    <w:basedOn w:val="Normal"/>
    <w:rsid w:val="00417FDF"/>
    <w:pPr>
      <w:widowControl/>
      <w:jc w:val="both"/>
    </w:pPr>
    <w:rPr>
      <w:rFonts w:ascii="Times New Roman" w:hAnsi="Times New Roman"/>
      <w:lang w:val="en-GB"/>
    </w:rPr>
  </w:style>
  <w:style w:type="paragraph" w:customStyle="1" w:styleId="WW-Testofumetto">
    <w:name w:val="WW-Testo fumetto"/>
    <w:basedOn w:val="Normal"/>
    <w:rsid w:val="00417FDF"/>
    <w:rPr>
      <w:rFonts w:ascii="Tahoma" w:hAnsi="Tahoma"/>
      <w:sz w:val="16"/>
    </w:rPr>
  </w:style>
  <w:style w:type="paragraph" w:styleId="BodyText">
    <w:name w:val="Body Text"/>
    <w:basedOn w:val="Normal"/>
    <w:rsid w:val="00417FDF"/>
    <w:pPr>
      <w:spacing w:after="120"/>
    </w:pPr>
  </w:style>
  <w:style w:type="paragraph" w:customStyle="1" w:styleId="TableContents">
    <w:name w:val="Table Contents"/>
    <w:basedOn w:val="BodyText"/>
    <w:rsid w:val="00417FDF"/>
    <w:pPr>
      <w:suppressLineNumbers/>
    </w:pPr>
  </w:style>
  <w:style w:type="paragraph" w:customStyle="1" w:styleId="TableHeading">
    <w:name w:val="Table Heading"/>
    <w:basedOn w:val="TableContents"/>
    <w:rsid w:val="00417FDF"/>
    <w:pPr>
      <w:jc w:val="center"/>
    </w:pPr>
    <w:rPr>
      <w:b/>
      <w:i/>
    </w:rPr>
  </w:style>
  <w:style w:type="paragraph" w:styleId="BalloonText">
    <w:name w:val="Balloon Text"/>
    <w:basedOn w:val="Normal"/>
    <w:semiHidden/>
    <w:rsid w:val="001E5522"/>
    <w:rPr>
      <w:rFonts w:ascii="Tahoma" w:hAnsi="Tahoma" w:cs="Tahoma"/>
      <w:sz w:val="16"/>
      <w:szCs w:val="16"/>
    </w:rPr>
  </w:style>
  <w:style w:type="character" w:styleId="Hyperlink">
    <w:name w:val="Hyperlink"/>
    <w:rsid w:val="0044677D"/>
    <w:rPr>
      <w:color w:val="0000FF"/>
      <w:u w:val="single"/>
    </w:rPr>
  </w:style>
  <w:style w:type="paragraph" w:styleId="HTMLPreformatted">
    <w:name w:val="HTML Preformatted"/>
    <w:basedOn w:val="Normal"/>
    <w:rsid w:val="004467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it-IT" w:eastAsia="it-IT"/>
    </w:rPr>
  </w:style>
  <w:style w:type="character" w:styleId="CommentReference">
    <w:name w:val="annotation reference"/>
    <w:semiHidden/>
    <w:rsid w:val="00C72DF7"/>
    <w:rPr>
      <w:sz w:val="18"/>
    </w:rPr>
  </w:style>
  <w:style w:type="paragraph" w:styleId="CommentText">
    <w:name w:val="annotation text"/>
    <w:basedOn w:val="Normal"/>
    <w:semiHidden/>
    <w:rsid w:val="00C72DF7"/>
    <w:rPr>
      <w:sz w:val="24"/>
    </w:rPr>
  </w:style>
  <w:style w:type="paragraph" w:styleId="CommentSubject">
    <w:name w:val="annotation subject"/>
    <w:basedOn w:val="CommentText"/>
    <w:next w:val="CommentText"/>
    <w:semiHidden/>
    <w:rsid w:val="00C72DF7"/>
    <w:rPr>
      <w:sz w:val="22"/>
      <w:szCs w:val="20"/>
    </w:rPr>
  </w:style>
  <w:style w:type="character" w:styleId="FollowedHyperlink">
    <w:name w:val="FollowedHyperlink"/>
    <w:rsid w:val="003629FE"/>
    <w:rPr>
      <w:color w:val="800080"/>
      <w:u w:val="single"/>
    </w:rPr>
  </w:style>
  <w:style w:type="paragraph" w:styleId="Revision">
    <w:name w:val="Revision"/>
    <w:hidden/>
    <w:uiPriority w:val="99"/>
    <w:semiHidden/>
    <w:rsid w:val="00C07C4F"/>
    <w:rPr>
      <w:rFonts w:ascii="Arial" w:hAnsi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676"/>
    <w:pPr>
      <w:ind w:left="720"/>
      <w:contextualSpacing/>
    </w:pPr>
  </w:style>
  <w:style w:type="character" w:styleId="FootnoteReference">
    <w:name w:val="footnote reference"/>
    <w:uiPriority w:val="99"/>
    <w:unhideWhenUsed/>
    <w:rsid w:val="00A450AE"/>
    <w:rPr>
      <w:vertAlign w:val="superscript"/>
    </w:rPr>
  </w:style>
  <w:style w:type="paragraph" w:styleId="BodyText2">
    <w:name w:val="Body Text 2"/>
    <w:basedOn w:val="Normal"/>
    <w:link w:val="BodyText2Char"/>
    <w:rsid w:val="001822E4"/>
    <w:pPr>
      <w:widowControl/>
      <w:suppressAutoHyphens w:val="0"/>
      <w:jc w:val="both"/>
    </w:pPr>
    <w:rPr>
      <w:rFonts w:ascii="Times New Roman" w:hAnsi="Times New Roman"/>
      <w:sz w:val="20"/>
      <w:szCs w:val="20"/>
      <w:lang w:val="it-IT"/>
    </w:rPr>
  </w:style>
  <w:style w:type="character" w:customStyle="1" w:styleId="BodyText2Char">
    <w:name w:val="Body Text 2 Char"/>
    <w:link w:val="BodyText2"/>
    <w:rsid w:val="001822E4"/>
    <w:rPr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534601-E4BB-48FF-9723-C5343F63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Joint Venture Agreement - Business Forms</vt:lpstr>
    </vt:vector>
  </TitlesOfParts>
  <Company>Met Office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Joint Venture Agreement - Business Forms</dc:title>
  <dc:subject>Project Joint Venture Agreement</dc:subject>
  <dc:creator>Julia</dc:creator>
  <cp:lastModifiedBy>kirsten.wilmer-becke</cp:lastModifiedBy>
  <cp:revision>2</cp:revision>
  <cp:lastPrinted>2013-02-03T21:45:00Z</cp:lastPrinted>
  <dcterms:created xsi:type="dcterms:W3CDTF">2013-02-25T12:09:00Z</dcterms:created>
  <dcterms:modified xsi:type="dcterms:W3CDTF">2013-02-25T12:09:00Z</dcterms:modified>
</cp:coreProperties>
</file>